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CB76" w14:textId="28F52730" w:rsidR="00D021D9" w:rsidRDefault="00B83E1F" w:rsidP="00D021D9">
      <w:pPr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0714B3">
        <w:rPr>
          <w:rFonts w:ascii="Arial" w:hAnsi="Arial" w:cs="Arial"/>
          <w:b/>
          <w:bCs/>
          <w:sz w:val="22"/>
          <w:szCs w:val="22"/>
          <w:lang w:val="mn-MN"/>
        </w:rPr>
        <w:t xml:space="preserve">НҮҮРСНИЙ </w:t>
      </w:r>
      <w:r w:rsidR="00796E4A" w:rsidRPr="000714B3">
        <w:rPr>
          <w:rFonts w:ascii="Arial" w:hAnsi="Arial" w:cs="Arial"/>
          <w:b/>
          <w:bCs/>
          <w:sz w:val="22"/>
          <w:szCs w:val="22"/>
          <w:lang w:val="mn-MN"/>
        </w:rPr>
        <w:t>ГЭРЭЭНИЙ СТАНДАРТЫГ ТОГТООХ</w:t>
      </w:r>
      <w:r w:rsidR="00FF187D">
        <w:rPr>
          <w:rFonts w:ascii="Arial" w:hAnsi="Arial" w:cs="Arial"/>
          <w:b/>
          <w:bCs/>
          <w:sz w:val="22"/>
          <w:szCs w:val="22"/>
          <w:lang w:val="mn-MN"/>
        </w:rPr>
        <w:t>,</w:t>
      </w:r>
    </w:p>
    <w:p w14:paraId="0EF76346" w14:textId="23FC0B81" w:rsidR="004148C6" w:rsidRPr="000714B3" w:rsidRDefault="00A50500" w:rsidP="00D021D9">
      <w:pPr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>
        <w:rPr>
          <w:rFonts w:ascii="Arial" w:hAnsi="Arial" w:cs="Arial"/>
          <w:b/>
          <w:bCs/>
          <w:sz w:val="22"/>
          <w:szCs w:val="22"/>
          <w:lang w:val="mn-MN"/>
        </w:rPr>
        <w:t>МӨРДҮҮЛЭХ</w:t>
      </w:r>
      <w:r w:rsidR="00796E4A" w:rsidRPr="000714B3">
        <w:rPr>
          <w:rFonts w:ascii="Arial" w:hAnsi="Arial" w:cs="Arial"/>
          <w:b/>
          <w:bCs/>
          <w:sz w:val="22"/>
          <w:szCs w:val="22"/>
          <w:lang w:val="mn-MN"/>
        </w:rPr>
        <w:t xml:space="preserve"> </w:t>
      </w:r>
      <w:r w:rsidR="00B83E1F" w:rsidRPr="000714B3">
        <w:rPr>
          <w:rFonts w:ascii="Arial" w:hAnsi="Arial" w:cs="Arial"/>
          <w:b/>
          <w:bCs/>
          <w:sz w:val="22"/>
          <w:szCs w:val="22"/>
          <w:lang w:val="mn-MN"/>
        </w:rPr>
        <w:t>ЖУРАМ</w:t>
      </w:r>
    </w:p>
    <w:p w14:paraId="1C18DE99" w14:textId="70F2EA8F" w:rsidR="00F60562" w:rsidRPr="000714B3" w:rsidRDefault="00427166" w:rsidP="00F60562">
      <w:pPr>
        <w:pStyle w:val="Heading1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</w:pPr>
      <w:r w:rsidRPr="000714B3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>НЭГ</w:t>
      </w:r>
      <w:r w:rsidRPr="000714B3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0714B3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НИЙТЛЭГ ҮНДЭСЛЭЛ</w:t>
      </w:r>
    </w:p>
    <w:p w14:paraId="7F030919" w14:textId="1CC48F98" w:rsidR="003A41F0" w:rsidRPr="00EE5C13" w:rsidRDefault="002334D8" w:rsidP="00BC40CC">
      <w:pPr>
        <w:pStyle w:val="ListParagraph"/>
        <w:widowControl w:val="0"/>
        <w:numPr>
          <w:ilvl w:val="1"/>
          <w:numId w:val="13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sz w:val="22"/>
          <w:szCs w:val="22"/>
          <w:lang w:val="mn-MN"/>
        </w:rPr>
      </w:pPr>
      <w:r w:rsidRPr="00EE5C13">
        <w:rPr>
          <w:rFonts w:ascii="Arial" w:hAnsi="Arial" w:cs="Arial"/>
          <w:sz w:val="22"/>
          <w:szCs w:val="22"/>
          <w:lang w:val="mn-MN"/>
        </w:rPr>
        <w:t xml:space="preserve">Энэхүү журмаар </w:t>
      </w:r>
      <w:r w:rsidR="00BE7A99" w:rsidRPr="00EE5C13">
        <w:rPr>
          <w:rFonts w:ascii="Arial" w:hAnsi="Arial" w:cs="Arial"/>
          <w:sz w:val="22"/>
          <w:szCs w:val="22"/>
          <w:lang w:val="mn-MN"/>
        </w:rPr>
        <w:t xml:space="preserve">Биржийн </w:t>
      </w:r>
      <w:r w:rsidR="001E5428">
        <w:rPr>
          <w:rFonts w:ascii="Arial" w:hAnsi="Arial" w:cs="Arial"/>
          <w:sz w:val="22"/>
          <w:szCs w:val="22"/>
        </w:rPr>
        <w:t>“</w:t>
      </w:r>
      <w:r w:rsidR="001E5428">
        <w:rPr>
          <w:rFonts w:ascii="Arial" w:hAnsi="Arial" w:cs="Arial"/>
          <w:sz w:val="22"/>
          <w:szCs w:val="22"/>
          <w:lang w:val="mn-MN"/>
        </w:rPr>
        <w:t>Арилжааны журам</w:t>
      </w:r>
      <w:r w:rsidR="001E5428">
        <w:rPr>
          <w:rFonts w:ascii="Arial" w:hAnsi="Arial" w:cs="Arial"/>
          <w:sz w:val="22"/>
          <w:szCs w:val="22"/>
        </w:rPr>
        <w:t xml:space="preserve">” </w:t>
      </w:r>
      <w:r w:rsidR="001E5428">
        <w:rPr>
          <w:rFonts w:ascii="Arial" w:hAnsi="Arial" w:cs="Arial"/>
          <w:sz w:val="22"/>
          <w:szCs w:val="22"/>
          <w:lang w:val="mn-MN"/>
        </w:rPr>
        <w:t xml:space="preserve">болон </w:t>
      </w:r>
      <w:r w:rsidR="00917313" w:rsidRPr="00EE5C13">
        <w:rPr>
          <w:rFonts w:ascii="Arial" w:hAnsi="Arial" w:cs="Arial"/>
          <w:sz w:val="22"/>
          <w:szCs w:val="22"/>
        </w:rPr>
        <w:t>“</w:t>
      </w:r>
      <w:r w:rsidR="000E01E2" w:rsidRPr="000714B3">
        <w:rPr>
          <w:rFonts w:ascii="Arial" w:hAnsi="Arial" w:cs="Arial"/>
          <w:sz w:val="22"/>
          <w:szCs w:val="22"/>
          <w:lang w:val="mn-MN"/>
        </w:rPr>
        <w:t xml:space="preserve">Уул уурхайн бүтээгдэхүүний </w:t>
      </w:r>
      <w:r w:rsidR="001E5428">
        <w:rPr>
          <w:rFonts w:ascii="Arial" w:hAnsi="Arial" w:cs="Arial"/>
          <w:sz w:val="22"/>
          <w:szCs w:val="22"/>
          <w:lang w:val="mn-MN"/>
        </w:rPr>
        <w:t xml:space="preserve">бүртгэл, </w:t>
      </w:r>
      <w:r w:rsidR="006C4AB6" w:rsidRPr="000714B3">
        <w:rPr>
          <w:rFonts w:ascii="Arial" w:hAnsi="Arial" w:cs="Arial"/>
          <w:sz w:val="22"/>
          <w:szCs w:val="22"/>
          <w:lang w:val="mn-MN"/>
        </w:rPr>
        <w:t>арилжаа</w:t>
      </w:r>
      <w:r w:rsidR="001E5428">
        <w:rPr>
          <w:rFonts w:ascii="Arial" w:hAnsi="Arial" w:cs="Arial"/>
          <w:sz w:val="22"/>
          <w:szCs w:val="22"/>
          <w:lang w:val="mn-MN"/>
        </w:rPr>
        <w:t>, төлбөр тооцооны</w:t>
      </w:r>
      <w:r w:rsidR="006C4AB6" w:rsidRPr="000714B3">
        <w:rPr>
          <w:rFonts w:ascii="Arial" w:hAnsi="Arial" w:cs="Arial"/>
          <w:sz w:val="22"/>
          <w:szCs w:val="22"/>
          <w:lang w:val="mn-MN"/>
        </w:rPr>
        <w:t xml:space="preserve"> журам</w:t>
      </w:r>
      <w:r w:rsidR="00917313" w:rsidRPr="00EE5C13">
        <w:rPr>
          <w:rFonts w:ascii="Arial" w:hAnsi="Arial" w:cs="Arial"/>
          <w:sz w:val="22"/>
          <w:szCs w:val="22"/>
        </w:rPr>
        <w:t>”-</w:t>
      </w:r>
      <w:r w:rsidR="006C4AB6" w:rsidRPr="00EE5C13">
        <w:rPr>
          <w:rFonts w:ascii="Arial" w:hAnsi="Arial" w:cs="Arial"/>
          <w:sz w:val="22"/>
          <w:szCs w:val="22"/>
          <w:lang w:val="mn-MN"/>
        </w:rPr>
        <w:t xml:space="preserve">д </w:t>
      </w:r>
      <w:r w:rsidR="009552D3" w:rsidRPr="00EE5C13">
        <w:rPr>
          <w:rFonts w:ascii="Arial" w:hAnsi="Arial" w:cs="Arial"/>
          <w:sz w:val="22"/>
          <w:szCs w:val="22"/>
          <w:lang w:val="mn-MN"/>
        </w:rPr>
        <w:t xml:space="preserve">нийцүүлэн </w:t>
      </w:r>
      <w:r w:rsidRPr="00EE5C13">
        <w:rPr>
          <w:rFonts w:ascii="Arial" w:hAnsi="Arial" w:cs="Arial"/>
          <w:sz w:val="22"/>
          <w:szCs w:val="22"/>
          <w:lang w:val="mn-MN"/>
        </w:rPr>
        <w:t>нүүрсний гэрээ</w:t>
      </w:r>
      <w:r w:rsidR="006C4AB6" w:rsidRPr="00EE5C13">
        <w:rPr>
          <w:rFonts w:ascii="Arial" w:hAnsi="Arial" w:cs="Arial"/>
          <w:sz w:val="22"/>
          <w:szCs w:val="22"/>
          <w:lang w:val="mn-MN"/>
        </w:rPr>
        <w:t>г стандартчилах</w:t>
      </w:r>
      <w:r w:rsidR="00A50500">
        <w:rPr>
          <w:rFonts w:ascii="Arial" w:hAnsi="Arial" w:cs="Arial"/>
          <w:sz w:val="22"/>
          <w:szCs w:val="22"/>
          <w:lang w:val="mn-MN"/>
        </w:rPr>
        <w:t xml:space="preserve">, </w:t>
      </w:r>
      <w:r w:rsidR="00537516">
        <w:rPr>
          <w:rFonts w:ascii="Arial" w:hAnsi="Arial" w:cs="Arial"/>
          <w:sz w:val="22"/>
          <w:szCs w:val="22"/>
          <w:lang w:val="mn-MN"/>
        </w:rPr>
        <w:t>гэрээний стандартыг мөрдүүлэхтэй</w:t>
      </w:r>
      <w:r w:rsidR="008B7BAA" w:rsidRPr="00EE5C13">
        <w:rPr>
          <w:rFonts w:ascii="Arial" w:hAnsi="Arial" w:cs="Arial"/>
          <w:sz w:val="22"/>
          <w:szCs w:val="22"/>
          <w:lang w:val="mn-MN"/>
        </w:rPr>
        <w:t xml:space="preserve"> холбоотой</w:t>
      </w:r>
      <w:r w:rsidR="006C4AB6" w:rsidRPr="00EE5C13">
        <w:rPr>
          <w:rFonts w:ascii="Arial" w:hAnsi="Arial" w:cs="Arial"/>
          <w:sz w:val="22"/>
          <w:szCs w:val="22"/>
          <w:lang w:val="mn-MN"/>
        </w:rPr>
        <w:t xml:space="preserve"> харилцааг </w:t>
      </w:r>
      <w:r w:rsidRPr="00EE5C13">
        <w:rPr>
          <w:rFonts w:ascii="Arial" w:hAnsi="Arial" w:cs="Arial"/>
          <w:sz w:val="22"/>
          <w:szCs w:val="22"/>
          <w:lang w:val="mn-MN"/>
        </w:rPr>
        <w:t>зохицуулна</w:t>
      </w:r>
      <w:r w:rsidRPr="00EE5C13">
        <w:rPr>
          <w:rFonts w:ascii="Arial" w:hAnsi="Arial" w:cs="Arial"/>
          <w:sz w:val="22"/>
          <w:szCs w:val="22"/>
        </w:rPr>
        <w:t>.</w:t>
      </w:r>
    </w:p>
    <w:p w14:paraId="4DFD34F3" w14:textId="082568B0" w:rsidR="008E7AEB" w:rsidRDefault="00DE5CA8" w:rsidP="00343AB3">
      <w:pPr>
        <w:pStyle w:val="ListParagraph"/>
        <w:widowControl w:val="0"/>
        <w:numPr>
          <w:ilvl w:val="1"/>
          <w:numId w:val="13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sz w:val="22"/>
          <w:szCs w:val="22"/>
          <w:lang w:val="mn-MN"/>
        </w:rPr>
      </w:pPr>
      <w:r w:rsidRPr="00EE5C13">
        <w:rPr>
          <w:rFonts w:ascii="Arial" w:hAnsi="Arial" w:cs="Arial"/>
          <w:sz w:val="22"/>
          <w:szCs w:val="22"/>
          <w:lang w:val="mn-MN"/>
        </w:rPr>
        <w:t>Энэ</w:t>
      </w:r>
      <w:r w:rsidR="00F41180" w:rsidRPr="00EE5C13">
        <w:rPr>
          <w:rFonts w:ascii="Arial" w:hAnsi="Arial" w:cs="Arial"/>
          <w:sz w:val="22"/>
          <w:szCs w:val="22"/>
          <w:lang w:val="mn-MN"/>
        </w:rPr>
        <w:t>хүү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 журмыг </w:t>
      </w:r>
      <w:r w:rsidR="00BE7A99" w:rsidRPr="00EE5C13">
        <w:rPr>
          <w:rFonts w:ascii="Arial" w:hAnsi="Arial" w:cs="Arial"/>
          <w:sz w:val="22"/>
          <w:szCs w:val="22"/>
          <w:lang w:val="mn-MN"/>
        </w:rPr>
        <w:t xml:space="preserve">Биржийн 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гишүүн, </w:t>
      </w:r>
      <w:r w:rsidR="000D1A8D" w:rsidRPr="00EE5C13">
        <w:rPr>
          <w:rFonts w:ascii="Arial" w:hAnsi="Arial" w:cs="Arial"/>
          <w:sz w:val="22"/>
          <w:szCs w:val="22"/>
          <w:lang w:val="mn-MN"/>
        </w:rPr>
        <w:t>харилцагч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, </w:t>
      </w:r>
      <w:r w:rsidR="0030666A" w:rsidRPr="00EE5C13">
        <w:rPr>
          <w:rFonts w:ascii="Arial" w:hAnsi="Arial" w:cs="Arial"/>
          <w:sz w:val="22"/>
          <w:szCs w:val="22"/>
          <w:lang w:val="mn-MN"/>
        </w:rPr>
        <w:t>итгэмжлэгдсэн агуулах,</w:t>
      </w:r>
      <w:r w:rsidR="00B1611F" w:rsidRPr="00B1611F">
        <w:rPr>
          <w:rFonts w:ascii="Arial" w:hAnsi="Arial" w:cs="Arial"/>
          <w:sz w:val="22"/>
          <w:szCs w:val="22"/>
          <w:lang w:val="mn-MN"/>
        </w:rPr>
        <w:t xml:space="preserve"> </w:t>
      </w:r>
      <w:r w:rsidR="00B1611F">
        <w:rPr>
          <w:rFonts w:ascii="Arial" w:hAnsi="Arial" w:cs="Arial"/>
          <w:sz w:val="22"/>
          <w:szCs w:val="22"/>
          <w:lang w:val="mn-MN"/>
        </w:rPr>
        <w:t>терминал,</w:t>
      </w:r>
      <w:r w:rsidR="0030666A" w:rsidRPr="00EE5C13">
        <w:rPr>
          <w:rFonts w:ascii="Arial" w:hAnsi="Arial" w:cs="Arial"/>
          <w:sz w:val="22"/>
          <w:szCs w:val="22"/>
          <w:lang w:val="mn-MN"/>
        </w:rPr>
        <w:t xml:space="preserve"> </w:t>
      </w:r>
      <w:r w:rsidR="007D4A26" w:rsidRPr="00EE5C13">
        <w:rPr>
          <w:rFonts w:ascii="Arial" w:hAnsi="Arial" w:cs="Arial"/>
          <w:sz w:val="22"/>
          <w:szCs w:val="22"/>
          <w:lang w:val="mn-MN"/>
        </w:rPr>
        <w:t xml:space="preserve">итгэмжлэгдсэн </w:t>
      </w:r>
      <w:r w:rsidR="0030666A" w:rsidRPr="00EE5C13">
        <w:rPr>
          <w:rFonts w:ascii="Arial" w:hAnsi="Arial" w:cs="Arial"/>
          <w:sz w:val="22"/>
          <w:szCs w:val="22"/>
          <w:lang w:val="mn-MN"/>
        </w:rPr>
        <w:t xml:space="preserve">лаборатори, төлбөр гүйцэтгэгч банк, болон бусад </w:t>
      </w:r>
      <w:r w:rsidR="00577541" w:rsidRPr="00EE5C13">
        <w:rPr>
          <w:rFonts w:ascii="Arial" w:hAnsi="Arial" w:cs="Arial"/>
          <w:sz w:val="22"/>
          <w:szCs w:val="22"/>
          <w:lang w:val="mn-MN"/>
        </w:rPr>
        <w:t>оролцогчид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 дагаж мөрдөнө.</w:t>
      </w:r>
    </w:p>
    <w:p w14:paraId="64772453" w14:textId="2B4E2A16" w:rsidR="00CE25BC" w:rsidRPr="00EE5C13" w:rsidRDefault="00CE25BC" w:rsidP="00343AB3">
      <w:pPr>
        <w:pStyle w:val="ListParagraph"/>
        <w:widowControl w:val="0"/>
        <w:numPr>
          <w:ilvl w:val="1"/>
          <w:numId w:val="13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Энэ журамд нарийвчлан заагаагүй харилцааг холбогдох тусгайлсан журмаар зохицуулна</w:t>
      </w:r>
      <w:r>
        <w:rPr>
          <w:rFonts w:ascii="Arial" w:hAnsi="Arial" w:cs="Arial"/>
          <w:sz w:val="22"/>
          <w:szCs w:val="22"/>
        </w:rPr>
        <w:t>.</w:t>
      </w:r>
    </w:p>
    <w:p w14:paraId="4C47A4B3" w14:textId="1E6EC6E2" w:rsidR="00796E4A" w:rsidRPr="00D82089" w:rsidRDefault="00821B41" w:rsidP="00394386">
      <w:pPr>
        <w:pStyle w:val="Heading1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</w:pPr>
      <w:r w:rsidRPr="00D8208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>ХОЁР</w:t>
      </w:r>
      <w:r w:rsidRPr="00D82089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D8208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</w:t>
      </w:r>
      <w:r w:rsidR="00796E4A" w:rsidRPr="00D8208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ГЭРЭЭНИЙ ҮНДСЭН НӨХЦӨЛ </w:t>
      </w:r>
    </w:p>
    <w:p w14:paraId="7FB31833" w14:textId="655A3C84" w:rsidR="009C4BA2" w:rsidRPr="005C2843" w:rsidRDefault="00796E4A" w:rsidP="005C2843">
      <w:pPr>
        <w:pStyle w:val="Heading2"/>
        <w:numPr>
          <w:ilvl w:val="1"/>
          <w:numId w:val="23"/>
        </w:numPr>
        <w:ind w:left="709" w:hanging="709"/>
        <w:rPr>
          <w:rFonts w:ascii="Arial" w:hAnsi="Arial" w:cs="Arial"/>
          <w:b/>
          <w:sz w:val="22"/>
          <w:szCs w:val="22"/>
          <w:lang w:val="mn-MN"/>
        </w:rPr>
      </w:pPr>
      <w:r w:rsidRPr="005C2843">
        <w:rPr>
          <w:rFonts w:ascii="Arial" w:hAnsi="Arial" w:cs="Arial"/>
          <w:b/>
          <w:sz w:val="22"/>
          <w:szCs w:val="22"/>
          <w:lang w:val="mn-MN"/>
        </w:rPr>
        <w:t>СПОТ ГЭРЭЭНИЙ Ү</w:t>
      </w:r>
      <w:r w:rsidRPr="005C2843">
        <w:rPr>
          <w:rFonts w:ascii="Arial" w:eastAsia="Microsoft YaHei" w:hAnsi="Arial" w:cs="Arial"/>
          <w:b/>
          <w:sz w:val="22"/>
          <w:szCs w:val="22"/>
          <w:lang w:val="mn-MN"/>
        </w:rPr>
        <w:t>НДСЭН</w:t>
      </w:r>
      <w:r w:rsidRPr="005C2843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Pr="005C2843">
        <w:rPr>
          <w:rFonts w:ascii="Arial" w:eastAsia="Microsoft YaHei" w:hAnsi="Arial" w:cs="Arial"/>
          <w:b/>
          <w:sz w:val="22"/>
          <w:szCs w:val="22"/>
          <w:lang w:val="mn-MN"/>
        </w:rPr>
        <w:t>Н</w:t>
      </w:r>
      <w:r w:rsidRPr="005C2843">
        <w:rPr>
          <w:rFonts w:ascii="Arial" w:hAnsi="Arial" w:cs="Arial"/>
          <w:b/>
          <w:sz w:val="22"/>
          <w:szCs w:val="22"/>
          <w:lang w:val="mn-MN"/>
        </w:rPr>
        <w:t>Ө</w:t>
      </w:r>
      <w:r w:rsidRPr="005C2843">
        <w:rPr>
          <w:rFonts w:ascii="Arial" w:eastAsia="Microsoft YaHei" w:hAnsi="Arial" w:cs="Arial"/>
          <w:b/>
          <w:sz w:val="22"/>
          <w:szCs w:val="22"/>
          <w:lang w:val="mn-MN"/>
        </w:rPr>
        <w:t>ХЦ</w:t>
      </w:r>
      <w:r w:rsidRPr="005C2843">
        <w:rPr>
          <w:rFonts w:ascii="Arial" w:hAnsi="Arial" w:cs="Arial"/>
          <w:b/>
          <w:sz w:val="22"/>
          <w:szCs w:val="22"/>
          <w:lang w:val="mn-MN"/>
        </w:rPr>
        <w:t>Ө</w:t>
      </w:r>
      <w:r w:rsidRPr="005C2843">
        <w:rPr>
          <w:rFonts w:ascii="Arial" w:eastAsia="Microsoft YaHei" w:hAnsi="Arial" w:cs="Arial"/>
          <w:b/>
          <w:sz w:val="22"/>
          <w:szCs w:val="22"/>
          <w:lang w:val="mn-MN"/>
        </w:rPr>
        <w:t>Л</w:t>
      </w:r>
      <w:r w:rsidRPr="005C2843">
        <w:rPr>
          <w:rFonts w:ascii="Arial" w:hAnsi="Arial" w:cs="Arial"/>
          <w:b/>
          <w:sz w:val="22"/>
          <w:szCs w:val="22"/>
          <w:lang w:val="mn-MN"/>
        </w:rPr>
        <w:t xml:space="preserve"> </w:t>
      </w:r>
    </w:p>
    <w:p w14:paraId="7499523F" w14:textId="48D20F6C" w:rsidR="00712613" w:rsidRPr="00712613" w:rsidRDefault="00E7093F" w:rsidP="00796E4A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Нүүрсний спот</w:t>
      </w:r>
      <w:r>
        <w:rPr>
          <w:rFonts w:ascii="Arial" w:hAnsi="Arial" w:cs="Arial"/>
          <w:noProof/>
          <w:sz w:val="22"/>
          <w:szCs w:val="22"/>
          <w:lang w:val="mn-MN"/>
        </w:rPr>
        <w:t xml:space="preserve"> гэрээний </w:t>
      </w:r>
      <w:r w:rsidRPr="00712613">
        <w:rPr>
          <w:rFonts w:ascii="Arial" w:hAnsi="Arial" w:cs="Arial"/>
          <w:noProof/>
          <w:sz w:val="22"/>
          <w:szCs w:val="22"/>
          <w:lang w:val="mn-MN"/>
        </w:rPr>
        <w:t>арилжааг нийтээр амрах тэмдэглэлт болон баярын өдрүүдээс бусад өдрүүдэд 1</w:t>
      </w:r>
      <w:r>
        <w:rPr>
          <w:rFonts w:ascii="Arial" w:hAnsi="Arial" w:cs="Arial"/>
          <w:noProof/>
          <w:sz w:val="22"/>
          <w:szCs w:val="22"/>
          <w:lang w:val="mn-MN"/>
        </w:rPr>
        <w:t>0</w:t>
      </w:r>
      <w:r w:rsidR="008D0680">
        <w:rPr>
          <w:rFonts w:ascii="Arial" w:hAnsi="Arial" w:cs="Arial"/>
          <w:noProof/>
          <w:sz w:val="22"/>
          <w:szCs w:val="22"/>
        </w:rPr>
        <w:t>.30</w:t>
      </w:r>
      <w:r w:rsidRPr="00712613">
        <w:rPr>
          <w:rFonts w:ascii="Arial" w:hAnsi="Arial" w:cs="Arial"/>
          <w:noProof/>
          <w:sz w:val="22"/>
          <w:szCs w:val="22"/>
          <w:lang w:val="mn-MN"/>
        </w:rPr>
        <w:t>-1</w:t>
      </w:r>
      <w:r w:rsidR="0087191F">
        <w:rPr>
          <w:rFonts w:ascii="Arial" w:hAnsi="Arial" w:cs="Arial"/>
          <w:noProof/>
          <w:sz w:val="22"/>
          <w:szCs w:val="22"/>
        </w:rPr>
        <w:t>6</w:t>
      </w:r>
      <w:r w:rsidR="00A1079D">
        <w:rPr>
          <w:rFonts w:ascii="Arial" w:hAnsi="Arial" w:cs="Arial"/>
          <w:noProof/>
          <w:sz w:val="22"/>
          <w:szCs w:val="22"/>
        </w:rPr>
        <w:t>.00</w:t>
      </w:r>
      <w:r w:rsidRPr="00712613">
        <w:rPr>
          <w:rFonts w:ascii="Arial" w:hAnsi="Arial" w:cs="Arial"/>
          <w:noProof/>
          <w:sz w:val="22"/>
          <w:szCs w:val="22"/>
          <w:lang w:val="mn-MN"/>
        </w:rPr>
        <w:t xml:space="preserve"> цагийн хооронд зохион байгуулна</w:t>
      </w:r>
      <w:r w:rsidR="00712613" w:rsidRPr="00712613">
        <w:rPr>
          <w:rFonts w:ascii="Arial" w:hAnsi="Arial" w:cs="Arial"/>
          <w:noProof/>
          <w:sz w:val="22"/>
          <w:szCs w:val="22"/>
        </w:rPr>
        <w:t>.</w:t>
      </w:r>
    </w:p>
    <w:p w14:paraId="09CEC8F2" w14:textId="342EF5E6" w:rsidR="008B55A6" w:rsidRDefault="003A2FC7" w:rsidP="001A5CDB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 w:rsidRPr="009575ED">
        <w:rPr>
          <w:rFonts w:ascii="Arial" w:hAnsi="Arial" w:cs="Arial"/>
          <w:sz w:val="22"/>
          <w:szCs w:val="22"/>
          <w:lang w:val="mn-MN"/>
        </w:rPr>
        <w:t>Спот гэрээний дагуу нийлүүлэх нүүрс</w:t>
      </w:r>
      <w:r w:rsidR="00590090">
        <w:rPr>
          <w:rFonts w:ascii="Arial" w:hAnsi="Arial" w:cs="Arial"/>
          <w:sz w:val="22"/>
          <w:szCs w:val="22"/>
          <w:lang w:val="mn-MN"/>
        </w:rPr>
        <w:t xml:space="preserve"> нь</w:t>
      </w:r>
      <w:r w:rsidRPr="009575ED">
        <w:rPr>
          <w:rFonts w:ascii="Arial" w:hAnsi="Arial" w:cs="Arial"/>
          <w:sz w:val="22"/>
          <w:szCs w:val="22"/>
          <w:lang w:val="mn-MN"/>
        </w:rPr>
        <w:t xml:space="preserve"> </w:t>
      </w:r>
      <w:r w:rsidR="004A780F">
        <w:rPr>
          <w:rFonts w:ascii="Arial" w:hAnsi="Arial" w:cs="Arial"/>
          <w:sz w:val="22"/>
          <w:szCs w:val="22"/>
          <w:lang w:val="mn-MN"/>
        </w:rPr>
        <w:t xml:space="preserve">хорт </w:t>
      </w:r>
      <w:r w:rsidR="009B4250">
        <w:rPr>
          <w:rFonts w:ascii="Arial" w:hAnsi="Arial" w:cs="Arial"/>
          <w:sz w:val="22"/>
          <w:szCs w:val="22"/>
          <w:lang w:val="mn-MN"/>
        </w:rPr>
        <w:t>бодисын</w:t>
      </w:r>
      <w:r w:rsidR="0061455F">
        <w:rPr>
          <w:rFonts w:ascii="Arial" w:hAnsi="Arial" w:cs="Arial"/>
          <w:sz w:val="22"/>
          <w:szCs w:val="22"/>
          <w:lang w:val="mn-MN"/>
        </w:rPr>
        <w:t xml:space="preserve"> агууламж</w:t>
      </w:r>
      <w:r w:rsidR="004A780F">
        <w:rPr>
          <w:rFonts w:ascii="Arial" w:hAnsi="Arial" w:cs="Arial"/>
          <w:sz w:val="22"/>
          <w:szCs w:val="22"/>
          <w:lang w:val="mn-MN"/>
        </w:rPr>
        <w:t xml:space="preserve"> нь хүлээн зөвшөөрөгдөх </w:t>
      </w:r>
      <w:r w:rsidR="001B48FF">
        <w:rPr>
          <w:rFonts w:ascii="Arial" w:hAnsi="Arial" w:cs="Arial"/>
          <w:sz w:val="22"/>
          <w:szCs w:val="22"/>
          <w:lang w:val="mn-MN"/>
        </w:rPr>
        <w:t xml:space="preserve">хэмжээнээс </w:t>
      </w:r>
      <w:r w:rsidR="004A780F">
        <w:rPr>
          <w:rFonts w:ascii="Arial" w:hAnsi="Arial" w:cs="Arial"/>
          <w:sz w:val="22"/>
          <w:szCs w:val="22"/>
          <w:lang w:val="mn-MN"/>
        </w:rPr>
        <w:t>хэтрээгүй</w:t>
      </w:r>
      <w:r w:rsidR="003B5781">
        <w:rPr>
          <w:rFonts w:ascii="Arial" w:hAnsi="Arial" w:cs="Arial"/>
          <w:sz w:val="22"/>
          <w:szCs w:val="22"/>
          <w:lang w:val="mn-MN"/>
        </w:rPr>
        <w:t xml:space="preserve">, </w:t>
      </w:r>
      <w:r w:rsidR="00EF2619">
        <w:rPr>
          <w:rFonts w:ascii="Arial" w:hAnsi="Arial" w:cs="Arial"/>
          <w:sz w:val="22"/>
          <w:szCs w:val="22"/>
          <w:lang w:val="mn-MN"/>
        </w:rPr>
        <w:t xml:space="preserve">Монгол улсын </w:t>
      </w:r>
      <w:r w:rsidR="00EF2619">
        <w:rPr>
          <w:rFonts w:ascii="Arial" w:hAnsi="Arial" w:cs="Arial"/>
          <w:sz w:val="22"/>
          <w:szCs w:val="22"/>
        </w:rPr>
        <w:t>“</w:t>
      </w:r>
      <w:r w:rsidR="00EF2619">
        <w:rPr>
          <w:rFonts w:ascii="Arial" w:hAnsi="Arial" w:cs="Arial"/>
          <w:sz w:val="22"/>
          <w:szCs w:val="22"/>
          <w:lang w:val="mn-MN"/>
        </w:rPr>
        <w:t xml:space="preserve">Нүүрс, нүүрсэн бүтээгдэхүүний ангилал </w:t>
      </w:r>
      <w:r w:rsidR="00EF2619">
        <w:rPr>
          <w:rFonts w:ascii="Arial" w:hAnsi="Arial" w:cs="Arial"/>
          <w:sz w:val="22"/>
          <w:szCs w:val="22"/>
        </w:rPr>
        <w:t>MNS 6457:2022”</w:t>
      </w:r>
      <w:r w:rsidR="00EF2619">
        <w:rPr>
          <w:rFonts w:ascii="Arial" w:hAnsi="Arial" w:cs="Arial"/>
          <w:sz w:val="22"/>
          <w:szCs w:val="22"/>
          <w:lang w:val="mn-MN"/>
        </w:rPr>
        <w:t xml:space="preserve"> стандартад заасан төрөл, ангилал, чанарын үзүүлэлттэй</w:t>
      </w:r>
      <w:r w:rsidR="00E64A25">
        <w:rPr>
          <w:rFonts w:ascii="Arial" w:hAnsi="Arial" w:cs="Arial"/>
          <w:sz w:val="22"/>
          <w:szCs w:val="22"/>
          <w:lang w:val="mn-MN"/>
        </w:rPr>
        <w:t xml:space="preserve"> </w:t>
      </w:r>
      <w:r w:rsidR="008F4E09">
        <w:rPr>
          <w:rFonts w:ascii="Arial" w:hAnsi="Arial" w:cs="Arial"/>
          <w:sz w:val="22"/>
          <w:szCs w:val="22"/>
          <w:lang w:val="mn-MN"/>
        </w:rPr>
        <w:t xml:space="preserve">дараах </w:t>
      </w:r>
      <w:r w:rsidR="00E64A25">
        <w:rPr>
          <w:rFonts w:ascii="Arial" w:hAnsi="Arial" w:cs="Arial"/>
          <w:sz w:val="22"/>
          <w:szCs w:val="22"/>
          <w:lang w:val="mn-MN"/>
        </w:rPr>
        <w:t xml:space="preserve">нүүрс </w:t>
      </w:r>
      <w:r w:rsidR="00C17349">
        <w:rPr>
          <w:rFonts w:ascii="Arial" w:hAnsi="Arial" w:cs="Arial"/>
          <w:sz w:val="22"/>
          <w:szCs w:val="22"/>
          <w:lang w:val="mn-MN"/>
        </w:rPr>
        <w:t>байна</w:t>
      </w:r>
      <w:r w:rsidR="00787CC7">
        <w:rPr>
          <w:rFonts w:ascii="Arial" w:hAnsi="Arial" w:cs="Arial"/>
          <w:sz w:val="22"/>
          <w:szCs w:val="22"/>
        </w:rPr>
        <w:t>:</w:t>
      </w:r>
      <w:r w:rsidR="001A5CDB" w:rsidRPr="009575ED">
        <w:rPr>
          <w:rFonts w:ascii="Arial" w:hAnsi="Arial" w:cs="Arial"/>
          <w:sz w:val="22"/>
          <w:szCs w:val="22"/>
          <w:lang w:val="mn-MN"/>
        </w:rPr>
        <w:t xml:space="preserve"> </w:t>
      </w:r>
    </w:p>
    <w:p w14:paraId="18F0C6F6" w14:textId="6A4428E2" w:rsidR="002F5CBE" w:rsidRPr="008B55A6" w:rsidRDefault="008F4E09" w:rsidP="008B55A6">
      <w:pPr>
        <w:pStyle w:val="ListParagraph"/>
        <w:widowControl w:val="0"/>
        <w:numPr>
          <w:ilvl w:val="3"/>
          <w:numId w:val="23"/>
        </w:numPr>
        <w:adjustRightInd w:val="0"/>
        <w:snapToGrid w:val="0"/>
        <w:spacing w:before="200" w:line="288" w:lineRule="auto"/>
        <w:ind w:left="1560" w:firstLineChars="0" w:hanging="862"/>
        <w:rPr>
          <w:rFonts w:ascii="Arial" w:hAnsi="Arial" w:cs="Arial"/>
          <w:sz w:val="22"/>
          <w:szCs w:val="22"/>
          <w:lang w:val="mn-MN"/>
        </w:rPr>
      </w:pPr>
      <w:r w:rsidRPr="005B4A54">
        <w:rPr>
          <w:rFonts w:ascii="Arial" w:hAnsi="Arial" w:cs="Arial"/>
          <w:sz w:val="22"/>
          <w:szCs w:val="22"/>
          <w:lang w:val="mn-MN"/>
        </w:rPr>
        <w:t>энэ журмын Хавсралт 1</w:t>
      </w:r>
      <w:r w:rsidR="008B539B">
        <w:rPr>
          <w:rFonts w:ascii="Arial" w:hAnsi="Arial" w:cs="Arial"/>
          <w:sz w:val="22"/>
          <w:szCs w:val="22"/>
          <w:lang w:val="mn-MN"/>
        </w:rPr>
        <w:t xml:space="preserve">-д заасан </w:t>
      </w:r>
      <w:r w:rsidR="004E56D7" w:rsidRPr="005B4A54">
        <w:rPr>
          <w:rFonts w:ascii="Arial" w:hAnsi="Arial" w:cs="Arial"/>
          <w:sz w:val="22"/>
          <w:szCs w:val="22"/>
          <w:lang w:val="mn-MN"/>
        </w:rPr>
        <w:t xml:space="preserve">баяжуулсан </w:t>
      </w:r>
      <w:r w:rsidR="003F56F7">
        <w:rPr>
          <w:rFonts w:ascii="Arial" w:hAnsi="Arial" w:cs="Arial"/>
          <w:sz w:val="22"/>
          <w:szCs w:val="22"/>
          <w:lang w:val="mn-MN"/>
        </w:rPr>
        <w:t xml:space="preserve">хатуу </w:t>
      </w:r>
      <w:r w:rsidR="004E56D7" w:rsidRPr="005B4A54">
        <w:rPr>
          <w:rFonts w:ascii="Arial" w:hAnsi="Arial" w:cs="Arial"/>
          <w:sz w:val="22"/>
          <w:szCs w:val="22"/>
          <w:lang w:val="mn-MN"/>
        </w:rPr>
        <w:t>коксжих нүүрс</w:t>
      </w:r>
      <w:r w:rsidR="008B55A6">
        <w:rPr>
          <w:rFonts w:ascii="Arial" w:hAnsi="Arial" w:cs="Arial"/>
          <w:sz w:val="22"/>
          <w:szCs w:val="22"/>
        </w:rPr>
        <w:t>;</w:t>
      </w:r>
    </w:p>
    <w:p w14:paraId="638A9B70" w14:textId="345596CB" w:rsidR="008B55A6" w:rsidRPr="008B55A6" w:rsidRDefault="00D405BF" w:rsidP="008B55A6">
      <w:pPr>
        <w:pStyle w:val="ListParagraph"/>
        <w:widowControl w:val="0"/>
        <w:numPr>
          <w:ilvl w:val="3"/>
          <w:numId w:val="23"/>
        </w:numPr>
        <w:adjustRightInd w:val="0"/>
        <w:snapToGrid w:val="0"/>
        <w:spacing w:before="200" w:line="288" w:lineRule="auto"/>
        <w:ind w:left="1560" w:firstLineChars="0" w:hanging="862"/>
        <w:rPr>
          <w:rFonts w:ascii="Arial" w:hAnsi="Arial" w:cs="Arial"/>
          <w:sz w:val="22"/>
          <w:szCs w:val="22"/>
          <w:lang w:val="mn-MN"/>
        </w:rPr>
      </w:pPr>
      <w:r w:rsidRPr="005B4A54">
        <w:rPr>
          <w:rFonts w:ascii="Arial" w:hAnsi="Arial" w:cs="Arial"/>
          <w:sz w:val="22"/>
          <w:szCs w:val="22"/>
          <w:lang w:val="mn-MN"/>
        </w:rPr>
        <w:t xml:space="preserve">энэ журмын Хавсралт </w:t>
      </w:r>
      <w:r>
        <w:rPr>
          <w:rFonts w:ascii="Arial" w:hAnsi="Arial" w:cs="Arial"/>
          <w:sz w:val="22"/>
          <w:szCs w:val="22"/>
          <w:lang w:val="mn-MN"/>
        </w:rPr>
        <w:t xml:space="preserve">2-д заасан </w:t>
      </w:r>
      <w:r w:rsidRPr="005B4A54">
        <w:rPr>
          <w:rFonts w:ascii="Arial" w:hAnsi="Arial" w:cs="Arial"/>
          <w:sz w:val="22"/>
          <w:szCs w:val="22"/>
          <w:lang w:val="mn-MN"/>
        </w:rPr>
        <w:t xml:space="preserve">баяжуулсан </w:t>
      </w:r>
      <w:r w:rsidR="003F56F7">
        <w:rPr>
          <w:rFonts w:ascii="Arial" w:hAnsi="Arial" w:cs="Arial"/>
          <w:sz w:val="22"/>
          <w:szCs w:val="22"/>
          <w:lang w:val="mn-MN"/>
        </w:rPr>
        <w:t xml:space="preserve">сул </w:t>
      </w:r>
      <w:r w:rsidRPr="005B4A54">
        <w:rPr>
          <w:rFonts w:ascii="Arial" w:hAnsi="Arial" w:cs="Arial"/>
          <w:sz w:val="22"/>
          <w:szCs w:val="22"/>
          <w:lang w:val="mn-MN"/>
        </w:rPr>
        <w:t>коксжих нүүрс</w:t>
      </w:r>
      <w:r w:rsidR="008B55A6">
        <w:rPr>
          <w:rFonts w:ascii="Arial" w:hAnsi="Arial" w:cs="Arial"/>
          <w:sz w:val="22"/>
          <w:szCs w:val="22"/>
        </w:rPr>
        <w:t>;</w:t>
      </w:r>
    </w:p>
    <w:p w14:paraId="47C392BD" w14:textId="48519BED" w:rsidR="008B55A6" w:rsidRPr="008B55A6" w:rsidRDefault="00D405BF" w:rsidP="008B55A6">
      <w:pPr>
        <w:pStyle w:val="ListParagraph"/>
        <w:widowControl w:val="0"/>
        <w:numPr>
          <w:ilvl w:val="3"/>
          <w:numId w:val="23"/>
        </w:numPr>
        <w:adjustRightInd w:val="0"/>
        <w:snapToGrid w:val="0"/>
        <w:spacing w:before="200" w:line="288" w:lineRule="auto"/>
        <w:ind w:left="1560" w:firstLineChars="0" w:hanging="862"/>
        <w:rPr>
          <w:rFonts w:ascii="Arial" w:hAnsi="Arial" w:cs="Arial"/>
          <w:sz w:val="22"/>
          <w:szCs w:val="22"/>
          <w:lang w:val="mn-MN"/>
        </w:rPr>
      </w:pPr>
      <w:r w:rsidRPr="005B4A54">
        <w:rPr>
          <w:rFonts w:ascii="Arial" w:hAnsi="Arial" w:cs="Arial"/>
          <w:sz w:val="22"/>
          <w:szCs w:val="22"/>
          <w:lang w:val="mn-MN"/>
        </w:rPr>
        <w:t xml:space="preserve">энэ журмын Хавсралт </w:t>
      </w:r>
      <w:r w:rsidR="00E53373">
        <w:rPr>
          <w:rFonts w:ascii="Arial" w:hAnsi="Arial" w:cs="Arial"/>
          <w:sz w:val="22"/>
          <w:szCs w:val="22"/>
          <w:lang w:val="mn-MN"/>
        </w:rPr>
        <w:t>3</w:t>
      </w:r>
      <w:r>
        <w:rPr>
          <w:rFonts w:ascii="Arial" w:hAnsi="Arial" w:cs="Arial"/>
          <w:sz w:val="22"/>
          <w:szCs w:val="22"/>
          <w:lang w:val="mn-MN"/>
        </w:rPr>
        <w:t>-д заасан</w:t>
      </w:r>
      <w:r w:rsidR="003F56F7">
        <w:rPr>
          <w:rFonts w:ascii="Arial" w:hAnsi="Arial" w:cs="Arial"/>
          <w:sz w:val="22"/>
          <w:szCs w:val="22"/>
          <w:lang w:val="mn-MN"/>
        </w:rPr>
        <w:t xml:space="preserve"> дэгдэмхий бодис дунд</w:t>
      </w:r>
      <w:r w:rsidR="009F519D">
        <w:rPr>
          <w:rFonts w:ascii="Arial" w:hAnsi="Arial" w:cs="Arial"/>
          <w:sz w:val="22"/>
          <w:szCs w:val="22"/>
          <w:lang w:val="mn-MN"/>
        </w:rPr>
        <w:t>, коксжих</w:t>
      </w:r>
      <w:r w:rsidR="00E53373">
        <w:rPr>
          <w:rFonts w:ascii="Arial" w:hAnsi="Arial" w:cs="Arial"/>
          <w:sz w:val="22"/>
          <w:szCs w:val="22"/>
          <w:lang w:val="mn-MN"/>
        </w:rPr>
        <w:t xml:space="preserve"> </w:t>
      </w:r>
      <w:r w:rsidRPr="005B4A54">
        <w:rPr>
          <w:rFonts w:ascii="Arial" w:hAnsi="Arial" w:cs="Arial"/>
          <w:sz w:val="22"/>
          <w:szCs w:val="22"/>
          <w:lang w:val="mn-MN"/>
        </w:rPr>
        <w:t>нүүрс</w:t>
      </w:r>
      <w:r w:rsidR="008B55A6">
        <w:rPr>
          <w:rFonts w:ascii="Arial" w:hAnsi="Arial" w:cs="Arial"/>
          <w:sz w:val="22"/>
          <w:szCs w:val="22"/>
        </w:rPr>
        <w:t>;</w:t>
      </w:r>
    </w:p>
    <w:p w14:paraId="7EB0B6CE" w14:textId="2C175DB2" w:rsidR="008B55A6" w:rsidRPr="008B55A6" w:rsidRDefault="00D405BF" w:rsidP="008B55A6">
      <w:pPr>
        <w:pStyle w:val="ListParagraph"/>
        <w:widowControl w:val="0"/>
        <w:numPr>
          <w:ilvl w:val="3"/>
          <w:numId w:val="23"/>
        </w:numPr>
        <w:adjustRightInd w:val="0"/>
        <w:snapToGrid w:val="0"/>
        <w:spacing w:before="200" w:line="288" w:lineRule="auto"/>
        <w:ind w:left="1560" w:firstLineChars="0" w:hanging="862"/>
        <w:rPr>
          <w:rFonts w:ascii="Arial" w:hAnsi="Arial" w:cs="Arial"/>
          <w:sz w:val="22"/>
          <w:szCs w:val="22"/>
          <w:lang w:val="mn-MN"/>
        </w:rPr>
      </w:pPr>
      <w:r w:rsidRPr="005B4A54">
        <w:rPr>
          <w:rFonts w:ascii="Arial" w:hAnsi="Arial" w:cs="Arial"/>
          <w:sz w:val="22"/>
          <w:szCs w:val="22"/>
          <w:lang w:val="mn-MN"/>
        </w:rPr>
        <w:t xml:space="preserve">энэ журмын Хавсралт </w:t>
      </w:r>
      <w:r w:rsidR="00E53373">
        <w:rPr>
          <w:rFonts w:ascii="Arial" w:hAnsi="Arial" w:cs="Arial"/>
          <w:sz w:val="22"/>
          <w:szCs w:val="22"/>
          <w:lang w:val="mn-MN"/>
        </w:rPr>
        <w:t>4</w:t>
      </w:r>
      <w:r>
        <w:rPr>
          <w:rFonts w:ascii="Arial" w:hAnsi="Arial" w:cs="Arial"/>
          <w:sz w:val="22"/>
          <w:szCs w:val="22"/>
          <w:lang w:val="mn-MN"/>
        </w:rPr>
        <w:t xml:space="preserve">-д заасан </w:t>
      </w:r>
      <w:r w:rsidR="00D47F63">
        <w:rPr>
          <w:rFonts w:ascii="Arial" w:hAnsi="Arial" w:cs="Arial"/>
          <w:sz w:val="22"/>
          <w:szCs w:val="22"/>
          <w:lang w:val="mn-MN"/>
        </w:rPr>
        <w:t>1/3 коксжих</w:t>
      </w:r>
      <w:r w:rsidR="00733F26">
        <w:rPr>
          <w:rFonts w:ascii="Arial" w:hAnsi="Arial" w:cs="Arial"/>
          <w:sz w:val="22"/>
          <w:szCs w:val="22"/>
          <w:lang w:val="mn-MN"/>
        </w:rPr>
        <w:t xml:space="preserve"> </w:t>
      </w:r>
      <w:r w:rsidRPr="005B4A54">
        <w:rPr>
          <w:rFonts w:ascii="Arial" w:hAnsi="Arial" w:cs="Arial"/>
          <w:sz w:val="22"/>
          <w:szCs w:val="22"/>
          <w:lang w:val="mn-MN"/>
        </w:rPr>
        <w:t>нүүрс</w:t>
      </w:r>
      <w:r w:rsidR="008B55A6">
        <w:rPr>
          <w:rFonts w:ascii="Arial" w:hAnsi="Arial" w:cs="Arial"/>
          <w:sz w:val="22"/>
          <w:szCs w:val="22"/>
        </w:rPr>
        <w:t>;</w:t>
      </w:r>
    </w:p>
    <w:p w14:paraId="2F7D00AC" w14:textId="745897EA" w:rsidR="008B55A6" w:rsidRPr="00686B8C" w:rsidRDefault="00D405BF" w:rsidP="008B55A6">
      <w:pPr>
        <w:pStyle w:val="ListParagraph"/>
        <w:widowControl w:val="0"/>
        <w:numPr>
          <w:ilvl w:val="3"/>
          <w:numId w:val="23"/>
        </w:numPr>
        <w:adjustRightInd w:val="0"/>
        <w:snapToGrid w:val="0"/>
        <w:spacing w:before="200" w:line="288" w:lineRule="auto"/>
        <w:ind w:left="1560" w:firstLineChars="0" w:hanging="862"/>
        <w:rPr>
          <w:rFonts w:ascii="Arial" w:hAnsi="Arial" w:cs="Arial"/>
          <w:sz w:val="22"/>
          <w:szCs w:val="22"/>
          <w:lang w:val="mn-MN"/>
        </w:rPr>
      </w:pPr>
      <w:r w:rsidRPr="005B4A54">
        <w:rPr>
          <w:rFonts w:ascii="Arial" w:hAnsi="Arial" w:cs="Arial"/>
          <w:sz w:val="22"/>
          <w:szCs w:val="22"/>
          <w:lang w:val="mn-MN"/>
        </w:rPr>
        <w:t xml:space="preserve">энэ журмын Хавсралт </w:t>
      </w:r>
      <w:r w:rsidR="00E53373">
        <w:rPr>
          <w:rFonts w:ascii="Arial" w:hAnsi="Arial" w:cs="Arial"/>
          <w:sz w:val="22"/>
          <w:szCs w:val="22"/>
          <w:lang w:val="mn-MN"/>
        </w:rPr>
        <w:t>5</w:t>
      </w:r>
      <w:r>
        <w:rPr>
          <w:rFonts w:ascii="Arial" w:hAnsi="Arial" w:cs="Arial"/>
          <w:sz w:val="22"/>
          <w:szCs w:val="22"/>
          <w:lang w:val="mn-MN"/>
        </w:rPr>
        <w:t xml:space="preserve">-д заасан </w:t>
      </w:r>
      <w:r w:rsidR="00733F26">
        <w:rPr>
          <w:rFonts w:ascii="Arial" w:hAnsi="Arial" w:cs="Arial"/>
          <w:sz w:val="22"/>
          <w:szCs w:val="22"/>
          <w:lang w:val="mn-MN"/>
        </w:rPr>
        <w:t>эрчим хүчний</w:t>
      </w:r>
      <w:r w:rsidRPr="005B4A54">
        <w:rPr>
          <w:rFonts w:ascii="Arial" w:hAnsi="Arial" w:cs="Arial"/>
          <w:sz w:val="22"/>
          <w:szCs w:val="22"/>
          <w:lang w:val="mn-MN"/>
        </w:rPr>
        <w:t xml:space="preserve"> нүүрс</w:t>
      </w:r>
      <w:r w:rsidR="00686B8C">
        <w:rPr>
          <w:rFonts w:ascii="Arial" w:hAnsi="Arial" w:cs="Arial"/>
          <w:sz w:val="22"/>
          <w:szCs w:val="22"/>
        </w:rPr>
        <w:t>;</w:t>
      </w:r>
    </w:p>
    <w:p w14:paraId="49DB8BA2" w14:textId="1A15C8BC" w:rsidR="00686B8C" w:rsidRPr="008B55A6" w:rsidRDefault="00327F50" w:rsidP="008B55A6">
      <w:pPr>
        <w:pStyle w:val="ListParagraph"/>
        <w:widowControl w:val="0"/>
        <w:numPr>
          <w:ilvl w:val="3"/>
          <w:numId w:val="23"/>
        </w:numPr>
        <w:adjustRightInd w:val="0"/>
        <w:snapToGrid w:val="0"/>
        <w:spacing w:before="200" w:line="288" w:lineRule="auto"/>
        <w:ind w:left="1560" w:firstLineChars="0" w:hanging="862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Бирж</w:t>
      </w:r>
      <w:r w:rsidR="00044FB8">
        <w:rPr>
          <w:rFonts w:ascii="Arial" w:hAnsi="Arial" w:cs="Arial"/>
          <w:sz w:val="22"/>
          <w:szCs w:val="22"/>
          <w:lang w:val="mn-MN"/>
        </w:rPr>
        <w:t>ийн</w:t>
      </w:r>
      <w:r>
        <w:rPr>
          <w:rFonts w:ascii="Arial" w:hAnsi="Arial" w:cs="Arial"/>
          <w:sz w:val="22"/>
          <w:szCs w:val="22"/>
          <w:lang w:val="mn-MN"/>
        </w:rPr>
        <w:t xml:space="preserve"> бүртгэсэн </w:t>
      </w:r>
      <w:r w:rsidR="00686B8C">
        <w:rPr>
          <w:rFonts w:ascii="Arial" w:hAnsi="Arial" w:cs="Arial"/>
          <w:sz w:val="22"/>
          <w:szCs w:val="22"/>
          <w:lang w:val="mn-MN"/>
        </w:rPr>
        <w:t>бусад</w:t>
      </w:r>
      <w:r w:rsidR="00674530">
        <w:rPr>
          <w:rFonts w:ascii="Arial" w:hAnsi="Arial" w:cs="Arial"/>
          <w:sz w:val="22"/>
          <w:szCs w:val="22"/>
          <w:lang w:val="mn-MN"/>
        </w:rPr>
        <w:t xml:space="preserve"> нүүрс</w:t>
      </w:r>
      <w:r w:rsidR="00686B8C">
        <w:rPr>
          <w:rFonts w:ascii="Arial" w:hAnsi="Arial" w:cs="Arial"/>
          <w:sz w:val="22"/>
          <w:szCs w:val="22"/>
        </w:rPr>
        <w:t>.</w:t>
      </w:r>
    </w:p>
    <w:p w14:paraId="5D941650" w14:textId="417324D4" w:rsidR="00E9198D" w:rsidRPr="009575ED" w:rsidRDefault="00E9198D" w:rsidP="001A5CDB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үүрсний </w:t>
      </w:r>
      <w:r w:rsidR="00CA5333">
        <w:rPr>
          <w:rFonts w:ascii="Arial" w:hAnsi="Arial" w:cs="Arial"/>
          <w:sz w:val="22"/>
          <w:szCs w:val="22"/>
          <w:lang w:val="mn-MN"/>
        </w:rPr>
        <w:t>спот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 гэрээний хаагдах хугацаа </w:t>
      </w:r>
      <w:r w:rsidR="00C018A3">
        <w:rPr>
          <w:rFonts w:ascii="Arial" w:hAnsi="Arial" w:cs="Arial"/>
          <w:sz w:val="22"/>
          <w:szCs w:val="22"/>
          <w:lang w:val="mn-MN"/>
        </w:rPr>
        <w:t>ажлын өдөр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 байна</w:t>
      </w:r>
      <w:r>
        <w:rPr>
          <w:rFonts w:ascii="Arial" w:hAnsi="Arial" w:cs="Arial"/>
          <w:sz w:val="22"/>
          <w:szCs w:val="22"/>
        </w:rPr>
        <w:t>.</w:t>
      </w:r>
    </w:p>
    <w:p w14:paraId="37A71B9A" w14:textId="08E3CBA4" w:rsidR="002F5CBE" w:rsidRDefault="008E6BB7" w:rsidP="001A5CDB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="001A5CDB" w:rsidRPr="000714B3">
        <w:rPr>
          <w:rFonts w:ascii="Arial" w:hAnsi="Arial" w:cs="Arial"/>
          <w:sz w:val="22"/>
          <w:szCs w:val="22"/>
          <w:lang w:val="mn-MN"/>
        </w:rPr>
        <w:t xml:space="preserve">үүрсний </w:t>
      </w:r>
      <w:r w:rsidR="001A5CDB" w:rsidRPr="002F5CBE">
        <w:rPr>
          <w:rFonts w:ascii="Arial" w:hAnsi="Arial" w:cs="Arial"/>
          <w:sz w:val="22"/>
          <w:szCs w:val="22"/>
          <w:lang w:val="mn-MN"/>
        </w:rPr>
        <w:t>спот</w:t>
      </w:r>
      <w:r w:rsidR="001A5CDB" w:rsidRPr="000714B3">
        <w:rPr>
          <w:rFonts w:ascii="Arial" w:hAnsi="Arial" w:cs="Arial"/>
          <w:sz w:val="22"/>
          <w:szCs w:val="22"/>
          <w:lang w:val="mn-MN"/>
        </w:rPr>
        <w:t xml:space="preserve"> гэрээгээр арилжих нүүрсний 1 багц нь 6400 тонн бай</w:t>
      </w:r>
      <w:r w:rsidR="00F84534" w:rsidRPr="002F5CBE">
        <w:rPr>
          <w:rFonts w:ascii="Arial" w:hAnsi="Arial" w:cs="Arial"/>
          <w:sz w:val="22"/>
          <w:szCs w:val="22"/>
          <w:lang w:val="mn-MN"/>
        </w:rPr>
        <w:t xml:space="preserve">х ба нэг удаагийн захиалгын дээд хэмжээ 50 багц байна. </w:t>
      </w:r>
    </w:p>
    <w:p w14:paraId="2608023C" w14:textId="73AFB519" w:rsidR="00C77953" w:rsidRPr="00C77953" w:rsidRDefault="00C77953" w:rsidP="00815BB4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Нүүрсний спот гэрээний үн</w:t>
      </w:r>
      <w:r w:rsidR="00B26419">
        <w:rPr>
          <w:rFonts w:ascii="Arial" w:hAnsi="Arial" w:cs="Arial"/>
          <w:sz w:val="22"/>
          <w:szCs w:val="22"/>
          <w:lang w:val="mn-MN"/>
        </w:rPr>
        <w:t>э</w:t>
      </w:r>
      <w:r w:rsidR="005800A5">
        <w:rPr>
          <w:rFonts w:ascii="Arial" w:hAnsi="Arial" w:cs="Arial"/>
          <w:sz w:val="22"/>
          <w:szCs w:val="22"/>
          <w:lang w:val="mn-MN"/>
        </w:rPr>
        <w:t xml:space="preserve"> </w:t>
      </w:r>
      <w:r w:rsidR="005800A5">
        <w:rPr>
          <w:rFonts w:ascii="Arial" w:hAnsi="Arial" w:cs="Arial"/>
          <w:sz w:val="22"/>
          <w:szCs w:val="22"/>
        </w:rPr>
        <w:t>“</w:t>
      </w:r>
      <w:r w:rsidR="00815BB4" w:rsidRPr="00815BB4">
        <w:rPr>
          <w:rFonts w:ascii="Arial" w:hAnsi="Arial" w:cs="Arial"/>
          <w:sz w:val="22"/>
          <w:szCs w:val="22"/>
          <w:lang w:val="mn-MN"/>
        </w:rPr>
        <w:t>Уул уурхайн бүтээгдэхүүний бүртгэл, арилжааны журам</w:t>
      </w:r>
      <w:r w:rsidR="005800A5">
        <w:rPr>
          <w:rFonts w:ascii="Arial" w:hAnsi="Arial" w:cs="Arial"/>
          <w:sz w:val="22"/>
          <w:szCs w:val="22"/>
        </w:rPr>
        <w:t>”-</w:t>
      </w:r>
      <w:r w:rsidR="005800A5" w:rsidRPr="00113DCB">
        <w:rPr>
          <w:rFonts w:ascii="Arial" w:hAnsi="Arial" w:cs="Arial"/>
          <w:sz w:val="22"/>
          <w:szCs w:val="22"/>
          <w:lang w:val="mn-MN"/>
        </w:rPr>
        <w:t xml:space="preserve">ын </w:t>
      </w:r>
      <w:r w:rsidR="005800A5" w:rsidRPr="00113DCB">
        <w:rPr>
          <w:rFonts w:ascii="Arial" w:hAnsi="Arial" w:cs="Arial"/>
          <w:sz w:val="22"/>
          <w:szCs w:val="22"/>
        </w:rPr>
        <w:t>….</w:t>
      </w:r>
      <w:r w:rsidR="00B16B3A">
        <w:rPr>
          <w:rFonts w:ascii="Arial" w:hAnsi="Arial" w:cs="Arial"/>
          <w:sz w:val="22"/>
          <w:szCs w:val="22"/>
          <w:lang w:val="mn-MN"/>
        </w:rPr>
        <w:t xml:space="preserve"> </w:t>
      </w:r>
      <w:r w:rsidR="005800A5">
        <w:rPr>
          <w:rFonts w:ascii="Arial" w:hAnsi="Arial" w:cs="Arial"/>
          <w:sz w:val="22"/>
          <w:szCs w:val="22"/>
          <w:lang w:val="mn-MN"/>
        </w:rPr>
        <w:t>д</w:t>
      </w:r>
      <w:r w:rsidR="005800A5">
        <w:rPr>
          <w:rFonts w:ascii="Arial" w:hAnsi="Arial" w:cs="Arial"/>
          <w:sz w:val="22"/>
          <w:szCs w:val="22"/>
        </w:rPr>
        <w:t xml:space="preserve"> </w:t>
      </w:r>
      <w:r w:rsidR="005800A5">
        <w:rPr>
          <w:rFonts w:ascii="Arial" w:hAnsi="Arial" w:cs="Arial"/>
          <w:sz w:val="22"/>
          <w:szCs w:val="22"/>
          <w:lang w:val="mn-MN"/>
        </w:rPr>
        <w:t>заасны дагуу тогтоно</w:t>
      </w:r>
      <w:r w:rsidR="005800A5">
        <w:rPr>
          <w:rFonts w:ascii="Arial" w:hAnsi="Arial" w:cs="Arial"/>
          <w:sz w:val="22"/>
          <w:szCs w:val="22"/>
        </w:rPr>
        <w:t>.</w:t>
      </w:r>
      <w:r w:rsidR="005800A5">
        <w:rPr>
          <w:rFonts w:ascii="Arial" w:hAnsi="Arial" w:cs="Arial"/>
          <w:sz w:val="22"/>
          <w:szCs w:val="22"/>
          <w:lang w:val="mn-MN"/>
        </w:rPr>
        <w:t xml:space="preserve"> </w:t>
      </w:r>
    </w:p>
    <w:p w14:paraId="564DF2FF" w14:textId="4BA93101" w:rsidR="00006465" w:rsidRDefault="00606E66" w:rsidP="001A5CDB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="001A5CDB" w:rsidRPr="000714B3">
        <w:rPr>
          <w:rFonts w:ascii="Arial" w:hAnsi="Arial" w:cs="Arial"/>
          <w:sz w:val="22"/>
          <w:szCs w:val="22"/>
          <w:lang w:val="mn-MN"/>
        </w:rPr>
        <w:t xml:space="preserve">үүрсний </w:t>
      </w:r>
      <w:r w:rsidR="001A5CDB" w:rsidRPr="002F5CBE">
        <w:rPr>
          <w:rFonts w:ascii="Arial" w:hAnsi="Arial" w:cs="Arial"/>
          <w:sz w:val="22"/>
          <w:szCs w:val="22"/>
          <w:lang w:val="mn-MN"/>
        </w:rPr>
        <w:t>спот</w:t>
      </w:r>
      <w:r w:rsidR="001A5CDB" w:rsidRPr="000714B3">
        <w:rPr>
          <w:rFonts w:ascii="Arial" w:hAnsi="Arial" w:cs="Arial"/>
          <w:sz w:val="22"/>
          <w:szCs w:val="22"/>
          <w:lang w:val="mn-MN"/>
        </w:rPr>
        <w:t xml:space="preserve"> гэрээний үнийг </w:t>
      </w:r>
      <w:r w:rsidR="00A84319">
        <w:rPr>
          <w:rFonts w:ascii="Arial" w:hAnsi="Arial" w:cs="Arial"/>
          <w:sz w:val="22"/>
          <w:szCs w:val="22"/>
          <w:lang w:val="mn-MN"/>
        </w:rPr>
        <w:t xml:space="preserve">төгрөг эсхүл </w:t>
      </w:r>
      <w:r w:rsidR="001A5CDB" w:rsidRPr="000714B3">
        <w:rPr>
          <w:rFonts w:ascii="Arial" w:hAnsi="Arial" w:cs="Arial"/>
          <w:sz w:val="22"/>
          <w:szCs w:val="22"/>
          <w:lang w:val="mn-MN"/>
        </w:rPr>
        <w:t>гадаад валютаар илэрхийлнэ.</w:t>
      </w:r>
    </w:p>
    <w:p w14:paraId="3AA387C4" w14:textId="078E16F5" w:rsidR="000D39EA" w:rsidRDefault="003C255E" w:rsidP="001A5CDB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="00270AED">
        <w:rPr>
          <w:rFonts w:ascii="Arial" w:hAnsi="Arial" w:cs="Arial"/>
          <w:sz w:val="22"/>
          <w:szCs w:val="22"/>
          <w:lang w:val="mn-MN"/>
        </w:rPr>
        <w:t>үүрсний спот гэрээний үнийн хамгийн бага өөрчлөлтийн хэмжээ тонн тутамд 50 цент эсхүл 5 юань байна</w:t>
      </w:r>
      <w:r w:rsidR="00270AED">
        <w:rPr>
          <w:rFonts w:ascii="Arial" w:hAnsi="Arial" w:cs="Arial"/>
          <w:sz w:val="22"/>
          <w:szCs w:val="22"/>
        </w:rPr>
        <w:t>.</w:t>
      </w:r>
    </w:p>
    <w:p w14:paraId="7FB2DC52" w14:textId="7298E911" w:rsidR="003A2FC7" w:rsidRDefault="007E54D5" w:rsidP="001E4682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lastRenderedPageBreak/>
        <w:t>Н</w:t>
      </w:r>
      <w:r w:rsidR="00B45D34" w:rsidRPr="00006465">
        <w:rPr>
          <w:rFonts w:ascii="Arial" w:hAnsi="Arial" w:cs="Arial"/>
          <w:sz w:val="22"/>
          <w:szCs w:val="22"/>
          <w:lang w:val="mn-MN"/>
        </w:rPr>
        <w:t>үүрсний спот гэрээний арилжааны дэнчин</w:t>
      </w:r>
      <w:r w:rsidR="007A61BE">
        <w:rPr>
          <w:rFonts w:ascii="Arial" w:hAnsi="Arial" w:cs="Arial"/>
          <w:sz w:val="22"/>
          <w:szCs w:val="22"/>
          <w:lang w:val="mn-MN"/>
        </w:rPr>
        <w:t>гийн</w:t>
      </w:r>
      <w:r w:rsidR="001E4682">
        <w:rPr>
          <w:rFonts w:ascii="Arial" w:hAnsi="Arial" w:cs="Arial"/>
          <w:sz w:val="22"/>
          <w:szCs w:val="22"/>
          <w:lang w:val="mn-MN"/>
        </w:rPr>
        <w:t xml:space="preserve"> </w:t>
      </w:r>
      <w:r w:rsidR="007A61BE">
        <w:rPr>
          <w:rFonts w:ascii="Arial" w:hAnsi="Arial" w:cs="Arial"/>
          <w:sz w:val="22"/>
          <w:szCs w:val="22"/>
          <w:lang w:val="mn-MN"/>
        </w:rPr>
        <w:t xml:space="preserve">хэмжээг </w:t>
      </w:r>
      <w:r w:rsidR="007A61BE">
        <w:rPr>
          <w:rFonts w:ascii="Arial" w:hAnsi="Arial" w:cs="Arial"/>
          <w:sz w:val="22"/>
          <w:szCs w:val="22"/>
        </w:rPr>
        <w:t>“</w:t>
      </w:r>
      <w:r w:rsidR="001E4682" w:rsidRPr="001E4682">
        <w:rPr>
          <w:rFonts w:ascii="Arial" w:hAnsi="Arial" w:cs="Arial"/>
          <w:sz w:val="22"/>
          <w:szCs w:val="22"/>
          <w:lang w:val="mn-MN"/>
        </w:rPr>
        <w:t>Уул уурхайн бүтээгдэхүүний бүртгэл, арилжааны</w:t>
      </w:r>
      <w:r w:rsidR="008B6749">
        <w:rPr>
          <w:rFonts w:ascii="Arial" w:hAnsi="Arial" w:cs="Arial"/>
          <w:sz w:val="22"/>
          <w:szCs w:val="22"/>
          <w:lang w:val="mn-MN"/>
        </w:rPr>
        <w:t xml:space="preserve"> </w:t>
      </w:r>
      <w:r w:rsidR="001E4682" w:rsidRPr="001E4682">
        <w:rPr>
          <w:rFonts w:ascii="Arial" w:hAnsi="Arial" w:cs="Arial"/>
          <w:sz w:val="22"/>
          <w:szCs w:val="22"/>
          <w:lang w:val="mn-MN"/>
        </w:rPr>
        <w:t>журам</w:t>
      </w:r>
      <w:r w:rsidR="007A61BE">
        <w:rPr>
          <w:rFonts w:ascii="Arial" w:hAnsi="Arial" w:cs="Arial"/>
          <w:sz w:val="22"/>
          <w:szCs w:val="22"/>
        </w:rPr>
        <w:t>”</w:t>
      </w:r>
      <w:r w:rsidR="007A61BE">
        <w:rPr>
          <w:rFonts w:ascii="Arial" w:hAnsi="Arial" w:cs="Arial"/>
          <w:sz w:val="22"/>
          <w:szCs w:val="22"/>
          <w:lang w:val="mn-MN"/>
        </w:rPr>
        <w:t>-д заасны дагуу тогтооно</w:t>
      </w:r>
      <w:r w:rsidR="00B45D34" w:rsidRPr="00006465">
        <w:rPr>
          <w:rFonts w:ascii="Arial" w:hAnsi="Arial" w:cs="Arial"/>
          <w:sz w:val="22"/>
          <w:szCs w:val="22"/>
          <w:lang w:val="mn-MN"/>
        </w:rPr>
        <w:t>.</w:t>
      </w:r>
    </w:p>
    <w:p w14:paraId="1372E951" w14:textId="77C0561A" w:rsidR="008264D5" w:rsidRPr="008264D5" w:rsidRDefault="009C3F8A" w:rsidP="008264D5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Уул уурхайн бүтээгдэхүүний биржийн тухай хуулийн </w:t>
      </w:r>
      <w:r>
        <w:rPr>
          <w:rFonts w:ascii="Arial" w:hAnsi="Arial" w:cs="Arial"/>
          <w:sz w:val="22"/>
          <w:szCs w:val="22"/>
        </w:rPr>
        <w:t>12.6-</w:t>
      </w:r>
      <w:r>
        <w:rPr>
          <w:rFonts w:ascii="Arial" w:hAnsi="Arial" w:cs="Arial"/>
          <w:sz w:val="22"/>
          <w:szCs w:val="22"/>
          <w:lang w:val="mn-MN"/>
        </w:rPr>
        <w:t>д заасны дагуу спот гэрээгээр арилжаалах нүүрс нь биржийн итгэмжлэгдсэн агуулах, терминалд байршиж, бүртгэгдсэн байна</w:t>
      </w:r>
      <w:r w:rsidR="008264D5" w:rsidRPr="002F5CBE">
        <w:rPr>
          <w:rFonts w:ascii="Arial" w:hAnsi="Arial" w:cs="Arial"/>
          <w:sz w:val="22"/>
          <w:szCs w:val="22"/>
          <w:lang w:val="mn-MN"/>
        </w:rPr>
        <w:t>.</w:t>
      </w:r>
    </w:p>
    <w:p w14:paraId="18CC5F3F" w14:textId="729EA7BB" w:rsidR="006F4315" w:rsidRPr="008264D5" w:rsidRDefault="006F4315" w:rsidP="00006465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 w:rsidRPr="006F4315">
        <w:rPr>
          <w:rFonts w:ascii="Arial" w:hAnsi="Arial" w:cs="Arial"/>
          <w:sz w:val="22"/>
          <w:szCs w:val="22"/>
          <w:lang w:val="mn-MN"/>
        </w:rPr>
        <w:t>Нүүрсийг Биржийн итгэмжлэгдсэн агуулах</w:t>
      </w:r>
      <w:r w:rsidR="00917E10">
        <w:rPr>
          <w:rFonts w:ascii="Arial" w:hAnsi="Arial" w:cs="Arial"/>
          <w:sz w:val="22"/>
          <w:szCs w:val="22"/>
          <w:lang w:val="mn-MN"/>
        </w:rPr>
        <w:t>, терминал</w:t>
      </w:r>
      <w:r w:rsidRPr="006F4315">
        <w:rPr>
          <w:rFonts w:ascii="Arial" w:hAnsi="Arial" w:cs="Arial"/>
          <w:sz w:val="22"/>
          <w:szCs w:val="22"/>
          <w:lang w:val="mn-MN"/>
        </w:rPr>
        <w:t>д хүргэх ажиллагааг энэ журамд заасны дагуу гүйцэтгэнэ</w:t>
      </w:r>
      <w:r>
        <w:rPr>
          <w:rFonts w:ascii="Arial" w:hAnsi="Arial" w:cs="Arial"/>
          <w:sz w:val="22"/>
          <w:szCs w:val="22"/>
        </w:rPr>
        <w:t>.</w:t>
      </w:r>
    </w:p>
    <w:p w14:paraId="3EE6C32B" w14:textId="14805FE5" w:rsidR="008264D5" w:rsidRDefault="008264D5" w:rsidP="008264D5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 w:rsidRPr="000714B3">
        <w:rPr>
          <w:rFonts w:ascii="Arial" w:hAnsi="Arial" w:cs="Arial"/>
          <w:sz w:val="22"/>
          <w:szCs w:val="22"/>
          <w:lang w:val="mn-MN"/>
        </w:rPr>
        <w:t xml:space="preserve">Спот гэрээгээр арилжигдах нүүрс нь 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биржээр арилжаалагдсанаас хойш 30 хоногийн дотор </w:t>
      </w:r>
      <w:r w:rsidRPr="000714B3">
        <w:rPr>
          <w:rFonts w:ascii="Arial" w:hAnsi="Arial" w:cs="Arial"/>
          <w:sz w:val="22"/>
          <w:szCs w:val="22"/>
          <w:lang w:val="mn-MN"/>
        </w:rPr>
        <w:t xml:space="preserve">биет 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байдлаар худалдан авагчид хүргэгдэнэ. </w:t>
      </w:r>
    </w:p>
    <w:p w14:paraId="5C540B79" w14:textId="0546A480" w:rsidR="009C3F8A" w:rsidRPr="00BA5032" w:rsidRDefault="00DF70A4" w:rsidP="00BA5032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Pr="00B87462">
        <w:rPr>
          <w:rFonts w:ascii="Arial" w:hAnsi="Arial" w:cs="Arial"/>
          <w:sz w:val="22"/>
          <w:szCs w:val="22"/>
          <w:lang w:val="mn-MN"/>
        </w:rPr>
        <w:t xml:space="preserve">үүрсний </w:t>
      </w:r>
      <w:r w:rsidR="008E2B7A">
        <w:rPr>
          <w:rFonts w:ascii="Arial" w:hAnsi="Arial" w:cs="Arial"/>
          <w:sz w:val="22"/>
          <w:szCs w:val="22"/>
          <w:lang w:val="mn-MN"/>
        </w:rPr>
        <w:t>спот</w:t>
      </w:r>
      <w:r w:rsidRPr="00B87462">
        <w:rPr>
          <w:rFonts w:ascii="Arial" w:hAnsi="Arial" w:cs="Arial"/>
          <w:sz w:val="22"/>
          <w:szCs w:val="22"/>
          <w:lang w:val="mn-MN"/>
        </w:rPr>
        <w:t xml:space="preserve"> гэрээний үсгэн код нь </w:t>
      </w:r>
      <w:r w:rsidRPr="00C562CB">
        <w:rPr>
          <w:rFonts w:ascii="Arial" w:hAnsi="Arial" w:cs="Arial"/>
          <w:sz w:val="22"/>
          <w:szCs w:val="22"/>
        </w:rPr>
        <w:t>…</w:t>
      </w:r>
      <w:r w:rsidRPr="00B87462">
        <w:rPr>
          <w:rFonts w:ascii="Arial" w:hAnsi="Arial" w:cs="Arial"/>
          <w:sz w:val="22"/>
          <w:szCs w:val="22"/>
          <w:lang w:val="mn-MN"/>
        </w:rPr>
        <w:t xml:space="preserve"> байна</w:t>
      </w:r>
      <w:r>
        <w:rPr>
          <w:rFonts w:ascii="Arial" w:hAnsi="Arial" w:cs="Arial"/>
          <w:sz w:val="22"/>
          <w:szCs w:val="22"/>
        </w:rPr>
        <w:t>.</w:t>
      </w:r>
    </w:p>
    <w:p w14:paraId="29EE2252" w14:textId="23B240C2" w:rsidR="00F20290" w:rsidRPr="00D251FA" w:rsidRDefault="00796E4A" w:rsidP="00C85FD5">
      <w:pPr>
        <w:pStyle w:val="Heading2"/>
        <w:numPr>
          <w:ilvl w:val="1"/>
          <w:numId w:val="23"/>
        </w:numPr>
        <w:spacing w:before="240"/>
        <w:ind w:left="709" w:hanging="709"/>
        <w:rPr>
          <w:rFonts w:ascii="Arial" w:hAnsi="Arial" w:cs="Arial"/>
          <w:b/>
          <w:sz w:val="22"/>
          <w:szCs w:val="22"/>
          <w:lang w:val="mn-MN"/>
        </w:rPr>
      </w:pPr>
      <w:r w:rsidRPr="00D251FA">
        <w:rPr>
          <w:rFonts w:ascii="Arial" w:hAnsi="Arial" w:cs="Arial"/>
          <w:b/>
          <w:sz w:val="22"/>
          <w:szCs w:val="22"/>
          <w:lang w:val="mn-MN"/>
        </w:rPr>
        <w:t xml:space="preserve">ФОРВАРД ГЭРЭЭНИЙ ҮНДСЭН НӨХЦӨЛ </w:t>
      </w:r>
    </w:p>
    <w:p w14:paraId="4805FE9A" w14:textId="0E1701DB" w:rsidR="00712613" w:rsidRPr="00712613" w:rsidRDefault="00E7093F" w:rsidP="00712613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Нүүрсний ф</w:t>
      </w:r>
      <w:r w:rsidRPr="00EE5C13">
        <w:rPr>
          <w:rFonts w:ascii="Arial" w:hAnsi="Arial" w:cs="Arial"/>
          <w:sz w:val="22"/>
          <w:szCs w:val="22"/>
          <w:lang w:val="mn-MN"/>
        </w:rPr>
        <w:t>орвард</w:t>
      </w:r>
      <w:r>
        <w:rPr>
          <w:rFonts w:ascii="Arial" w:hAnsi="Arial" w:cs="Arial"/>
          <w:noProof/>
          <w:sz w:val="22"/>
          <w:szCs w:val="22"/>
          <w:lang w:val="mn-MN"/>
        </w:rPr>
        <w:t xml:space="preserve"> гэрээний </w:t>
      </w:r>
      <w:r w:rsidRPr="00712613">
        <w:rPr>
          <w:rFonts w:ascii="Arial" w:hAnsi="Arial" w:cs="Arial"/>
          <w:noProof/>
          <w:sz w:val="22"/>
          <w:szCs w:val="22"/>
          <w:lang w:val="mn-MN"/>
        </w:rPr>
        <w:t>арилжааг нийтээр амрах тэмдэглэлт болон баярын өдрүүдээс бусад өдрүүдэд 1</w:t>
      </w:r>
      <w:r>
        <w:rPr>
          <w:rFonts w:ascii="Arial" w:hAnsi="Arial" w:cs="Arial"/>
          <w:noProof/>
          <w:sz w:val="22"/>
          <w:szCs w:val="22"/>
          <w:lang w:val="mn-MN"/>
        </w:rPr>
        <w:t>0</w:t>
      </w:r>
      <w:r w:rsidRPr="00712613">
        <w:rPr>
          <w:rFonts w:ascii="Arial" w:hAnsi="Arial" w:cs="Arial"/>
          <w:noProof/>
          <w:sz w:val="22"/>
          <w:szCs w:val="22"/>
          <w:lang w:val="mn-MN"/>
        </w:rPr>
        <w:t>-1</w:t>
      </w:r>
      <w:r>
        <w:rPr>
          <w:rFonts w:ascii="Arial" w:hAnsi="Arial" w:cs="Arial"/>
          <w:noProof/>
          <w:sz w:val="22"/>
          <w:szCs w:val="22"/>
          <w:lang w:val="mn-MN"/>
        </w:rPr>
        <w:t>7</w:t>
      </w:r>
      <w:r w:rsidRPr="00712613">
        <w:rPr>
          <w:rFonts w:ascii="Arial" w:hAnsi="Arial" w:cs="Arial"/>
          <w:noProof/>
          <w:sz w:val="22"/>
          <w:szCs w:val="22"/>
          <w:lang w:val="mn-MN"/>
        </w:rPr>
        <w:t xml:space="preserve"> цагийн хооронд зохион байгуулна</w:t>
      </w:r>
      <w:r w:rsidR="00712613" w:rsidRPr="00712613">
        <w:rPr>
          <w:rFonts w:ascii="Arial" w:hAnsi="Arial" w:cs="Arial"/>
          <w:noProof/>
          <w:sz w:val="22"/>
          <w:szCs w:val="22"/>
        </w:rPr>
        <w:t>.</w:t>
      </w:r>
    </w:p>
    <w:p w14:paraId="3F39355E" w14:textId="65F9310A" w:rsidR="00DA3D16" w:rsidRDefault="00F56618" w:rsidP="00EA48A8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Нүүрсний ф</w:t>
      </w:r>
      <w:r w:rsidR="00EA48A8" w:rsidRPr="00EE5C13">
        <w:rPr>
          <w:rFonts w:ascii="Arial" w:hAnsi="Arial" w:cs="Arial"/>
          <w:sz w:val="22"/>
          <w:szCs w:val="22"/>
          <w:lang w:val="mn-MN"/>
        </w:rPr>
        <w:t>орвард гэрээ нь биет хүргэлтийн нөхцөлтэй бай</w:t>
      </w:r>
      <w:r w:rsidR="00772618">
        <w:rPr>
          <w:rFonts w:ascii="Arial" w:hAnsi="Arial" w:cs="Arial"/>
          <w:sz w:val="22"/>
          <w:szCs w:val="22"/>
          <w:lang w:val="mn-MN"/>
        </w:rPr>
        <w:t>на</w:t>
      </w:r>
      <w:r w:rsidR="00772618">
        <w:rPr>
          <w:rFonts w:ascii="Arial" w:hAnsi="Arial" w:cs="Arial"/>
          <w:sz w:val="22"/>
          <w:szCs w:val="22"/>
        </w:rPr>
        <w:t>.</w:t>
      </w:r>
    </w:p>
    <w:p w14:paraId="6AA8CBF3" w14:textId="46ACD12B" w:rsidR="00D82089" w:rsidRDefault="00784CB2" w:rsidP="00EA48A8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Нүүрсний ф</w:t>
      </w:r>
      <w:r w:rsidR="00DA3D16">
        <w:rPr>
          <w:rFonts w:ascii="Arial" w:hAnsi="Arial" w:cs="Arial"/>
          <w:sz w:val="22"/>
          <w:szCs w:val="22"/>
          <w:lang w:val="mn-MN"/>
        </w:rPr>
        <w:t>орвард гэрээний хаагдах хугацаа</w:t>
      </w:r>
      <w:r w:rsidR="00EA48A8" w:rsidRPr="00EE5C13">
        <w:rPr>
          <w:rFonts w:ascii="Arial" w:hAnsi="Arial" w:cs="Arial"/>
          <w:sz w:val="22"/>
          <w:szCs w:val="22"/>
          <w:lang w:val="mn-MN"/>
        </w:rPr>
        <w:t xml:space="preserve"> 1-12 сар байна.  </w:t>
      </w:r>
    </w:p>
    <w:p w14:paraId="5533AFBD" w14:textId="7EC3129F" w:rsidR="00CB211A" w:rsidRDefault="00784CB2" w:rsidP="00EA48A8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Ф</w:t>
      </w:r>
      <w:r w:rsidR="00EA4B43" w:rsidRPr="00D82089">
        <w:rPr>
          <w:rFonts w:ascii="Arial" w:hAnsi="Arial" w:cs="Arial"/>
          <w:sz w:val="22"/>
          <w:szCs w:val="22"/>
          <w:lang w:val="mn-MN"/>
        </w:rPr>
        <w:t>орвард</w:t>
      </w:r>
      <w:r w:rsidR="00EA48A8" w:rsidRPr="00D82089">
        <w:rPr>
          <w:rFonts w:ascii="Arial" w:hAnsi="Arial" w:cs="Arial"/>
          <w:sz w:val="22"/>
          <w:szCs w:val="22"/>
          <w:lang w:val="mn-MN"/>
        </w:rPr>
        <w:t xml:space="preserve"> гэрээний дагуу нийлүүлэх нүүрс</w:t>
      </w:r>
      <w:r w:rsidR="007B5F22">
        <w:rPr>
          <w:rFonts w:ascii="Arial" w:hAnsi="Arial" w:cs="Arial"/>
          <w:sz w:val="22"/>
          <w:szCs w:val="22"/>
          <w:lang w:val="mn-MN"/>
        </w:rPr>
        <w:t xml:space="preserve"> нь </w:t>
      </w:r>
      <w:r w:rsidR="00110376">
        <w:rPr>
          <w:rFonts w:ascii="Arial" w:hAnsi="Arial" w:cs="Arial"/>
          <w:sz w:val="22"/>
          <w:szCs w:val="22"/>
          <w:lang w:val="mn-MN"/>
        </w:rPr>
        <w:t xml:space="preserve">хорт бодисын агууламж нь хүлээн зөвшөөрөгдөх </w:t>
      </w:r>
      <w:r w:rsidR="001B48FF">
        <w:rPr>
          <w:rFonts w:ascii="Arial" w:hAnsi="Arial" w:cs="Arial"/>
          <w:sz w:val="22"/>
          <w:szCs w:val="22"/>
          <w:lang w:val="mn-MN"/>
        </w:rPr>
        <w:t xml:space="preserve">хэмжээнээс </w:t>
      </w:r>
      <w:r w:rsidR="00110376">
        <w:rPr>
          <w:rFonts w:ascii="Arial" w:hAnsi="Arial" w:cs="Arial"/>
          <w:sz w:val="22"/>
          <w:szCs w:val="22"/>
          <w:lang w:val="mn-MN"/>
        </w:rPr>
        <w:t>хэтрээгүй</w:t>
      </w:r>
      <w:r w:rsidR="00B373A8">
        <w:rPr>
          <w:rFonts w:ascii="Arial" w:hAnsi="Arial" w:cs="Arial"/>
          <w:sz w:val="22"/>
          <w:szCs w:val="22"/>
          <w:lang w:val="mn-MN"/>
        </w:rPr>
        <w:t xml:space="preserve">, Монгол улсын </w:t>
      </w:r>
      <w:r w:rsidR="00B373A8">
        <w:rPr>
          <w:rFonts w:ascii="Arial" w:hAnsi="Arial" w:cs="Arial"/>
          <w:sz w:val="22"/>
          <w:szCs w:val="22"/>
        </w:rPr>
        <w:t>“</w:t>
      </w:r>
      <w:r w:rsidR="00B373A8">
        <w:rPr>
          <w:rFonts w:ascii="Arial" w:hAnsi="Arial" w:cs="Arial"/>
          <w:sz w:val="22"/>
          <w:szCs w:val="22"/>
          <w:lang w:val="mn-MN"/>
        </w:rPr>
        <w:t xml:space="preserve">Нүүрс, нүүрсэн бүтээгдэхүүний ангилал </w:t>
      </w:r>
      <w:r w:rsidR="00B373A8">
        <w:rPr>
          <w:rFonts w:ascii="Arial" w:hAnsi="Arial" w:cs="Arial"/>
          <w:sz w:val="22"/>
          <w:szCs w:val="22"/>
        </w:rPr>
        <w:t>MNS 6457:2022”</w:t>
      </w:r>
      <w:r w:rsidR="00B373A8">
        <w:rPr>
          <w:rFonts w:ascii="Arial" w:hAnsi="Arial" w:cs="Arial"/>
          <w:sz w:val="22"/>
          <w:szCs w:val="22"/>
          <w:lang w:val="mn-MN"/>
        </w:rPr>
        <w:t xml:space="preserve"> стандартад заасан төрөл, ангилал, чанарын үзүүлэлттэй дараах </w:t>
      </w:r>
      <w:r w:rsidR="007B5F22">
        <w:rPr>
          <w:rFonts w:ascii="Arial" w:hAnsi="Arial" w:cs="Arial"/>
          <w:sz w:val="22"/>
          <w:szCs w:val="22"/>
          <w:lang w:val="mn-MN"/>
        </w:rPr>
        <w:t>нүүрс байна</w:t>
      </w:r>
      <w:r w:rsidR="00EA48A8" w:rsidRPr="00D82089">
        <w:rPr>
          <w:rFonts w:ascii="Arial" w:hAnsi="Arial" w:cs="Arial"/>
          <w:sz w:val="22"/>
          <w:szCs w:val="22"/>
          <w:lang w:val="mn-MN"/>
        </w:rPr>
        <w:t>.</w:t>
      </w:r>
    </w:p>
    <w:p w14:paraId="20307124" w14:textId="77777777" w:rsidR="00480D10" w:rsidRPr="008B55A6" w:rsidRDefault="00480D10" w:rsidP="00480D10">
      <w:pPr>
        <w:pStyle w:val="ListParagraph"/>
        <w:widowControl w:val="0"/>
        <w:numPr>
          <w:ilvl w:val="3"/>
          <w:numId w:val="23"/>
        </w:numPr>
        <w:adjustRightInd w:val="0"/>
        <w:snapToGrid w:val="0"/>
        <w:spacing w:before="200" w:line="288" w:lineRule="auto"/>
        <w:ind w:left="1560" w:firstLineChars="0" w:hanging="862"/>
        <w:rPr>
          <w:rFonts w:ascii="Arial" w:hAnsi="Arial" w:cs="Arial"/>
          <w:sz w:val="22"/>
          <w:szCs w:val="22"/>
          <w:lang w:val="mn-MN"/>
        </w:rPr>
      </w:pPr>
      <w:r w:rsidRPr="005B4A54">
        <w:rPr>
          <w:rFonts w:ascii="Arial" w:hAnsi="Arial" w:cs="Arial"/>
          <w:sz w:val="22"/>
          <w:szCs w:val="22"/>
          <w:lang w:val="mn-MN"/>
        </w:rPr>
        <w:t>энэ журмын Хавсралт 1</w:t>
      </w:r>
      <w:r>
        <w:rPr>
          <w:rFonts w:ascii="Arial" w:hAnsi="Arial" w:cs="Arial"/>
          <w:sz w:val="22"/>
          <w:szCs w:val="22"/>
          <w:lang w:val="mn-MN"/>
        </w:rPr>
        <w:t xml:space="preserve">-д заасан </w:t>
      </w:r>
      <w:r w:rsidRPr="005B4A54">
        <w:rPr>
          <w:rFonts w:ascii="Arial" w:hAnsi="Arial" w:cs="Arial"/>
          <w:sz w:val="22"/>
          <w:szCs w:val="22"/>
          <w:lang w:val="mn-MN"/>
        </w:rPr>
        <w:t xml:space="preserve">баяжуулсан </w:t>
      </w:r>
      <w:r>
        <w:rPr>
          <w:rFonts w:ascii="Arial" w:hAnsi="Arial" w:cs="Arial"/>
          <w:sz w:val="22"/>
          <w:szCs w:val="22"/>
          <w:lang w:val="mn-MN"/>
        </w:rPr>
        <w:t xml:space="preserve">хатуу </w:t>
      </w:r>
      <w:r w:rsidRPr="005B4A54">
        <w:rPr>
          <w:rFonts w:ascii="Arial" w:hAnsi="Arial" w:cs="Arial"/>
          <w:sz w:val="22"/>
          <w:szCs w:val="22"/>
          <w:lang w:val="mn-MN"/>
        </w:rPr>
        <w:t>коксжих нүүрс</w:t>
      </w:r>
      <w:r>
        <w:rPr>
          <w:rFonts w:ascii="Arial" w:hAnsi="Arial" w:cs="Arial"/>
          <w:sz w:val="22"/>
          <w:szCs w:val="22"/>
        </w:rPr>
        <w:t>;</w:t>
      </w:r>
    </w:p>
    <w:p w14:paraId="7D714099" w14:textId="77777777" w:rsidR="00480D10" w:rsidRPr="008B55A6" w:rsidRDefault="00480D10" w:rsidP="00480D10">
      <w:pPr>
        <w:pStyle w:val="ListParagraph"/>
        <w:widowControl w:val="0"/>
        <w:numPr>
          <w:ilvl w:val="3"/>
          <w:numId w:val="23"/>
        </w:numPr>
        <w:adjustRightInd w:val="0"/>
        <w:snapToGrid w:val="0"/>
        <w:spacing w:before="200" w:line="288" w:lineRule="auto"/>
        <w:ind w:left="1560" w:firstLineChars="0" w:hanging="862"/>
        <w:rPr>
          <w:rFonts w:ascii="Arial" w:hAnsi="Arial" w:cs="Arial"/>
          <w:sz w:val="22"/>
          <w:szCs w:val="22"/>
          <w:lang w:val="mn-MN"/>
        </w:rPr>
      </w:pPr>
      <w:r w:rsidRPr="005B4A54">
        <w:rPr>
          <w:rFonts w:ascii="Arial" w:hAnsi="Arial" w:cs="Arial"/>
          <w:sz w:val="22"/>
          <w:szCs w:val="22"/>
          <w:lang w:val="mn-MN"/>
        </w:rPr>
        <w:t xml:space="preserve">энэ журмын Хавсралт </w:t>
      </w:r>
      <w:r>
        <w:rPr>
          <w:rFonts w:ascii="Arial" w:hAnsi="Arial" w:cs="Arial"/>
          <w:sz w:val="22"/>
          <w:szCs w:val="22"/>
          <w:lang w:val="mn-MN"/>
        </w:rPr>
        <w:t xml:space="preserve">2-д заасан </w:t>
      </w:r>
      <w:r w:rsidRPr="005B4A54">
        <w:rPr>
          <w:rFonts w:ascii="Arial" w:hAnsi="Arial" w:cs="Arial"/>
          <w:sz w:val="22"/>
          <w:szCs w:val="22"/>
          <w:lang w:val="mn-MN"/>
        </w:rPr>
        <w:t xml:space="preserve">баяжуулсан </w:t>
      </w:r>
      <w:r>
        <w:rPr>
          <w:rFonts w:ascii="Arial" w:hAnsi="Arial" w:cs="Arial"/>
          <w:sz w:val="22"/>
          <w:szCs w:val="22"/>
          <w:lang w:val="mn-MN"/>
        </w:rPr>
        <w:t xml:space="preserve">сул </w:t>
      </w:r>
      <w:r w:rsidRPr="005B4A54">
        <w:rPr>
          <w:rFonts w:ascii="Arial" w:hAnsi="Arial" w:cs="Arial"/>
          <w:sz w:val="22"/>
          <w:szCs w:val="22"/>
          <w:lang w:val="mn-MN"/>
        </w:rPr>
        <w:t>коксжих нүүрс</w:t>
      </w:r>
      <w:r>
        <w:rPr>
          <w:rFonts w:ascii="Arial" w:hAnsi="Arial" w:cs="Arial"/>
          <w:sz w:val="22"/>
          <w:szCs w:val="22"/>
        </w:rPr>
        <w:t>;</w:t>
      </w:r>
    </w:p>
    <w:p w14:paraId="7CC83B91" w14:textId="77777777" w:rsidR="00480D10" w:rsidRPr="008B55A6" w:rsidRDefault="00480D10" w:rsidP="00480D10">
      <w:pPr>
        <w:pStyle w:val="ListParagraph"/>
        <w:widowControl w:val="0"/>
        <w:numPr>
          <w:ilvl w:val="3"/>
          <w:numId w:val="23"/>
        </w:numPr>
        <w:adjustRightInd w:val="0"/>
        <w:snapToGrid w:val="0"/>
        <w:spacing w:before="200" w:line="288" w:lineRule="auto"/>
        <w:ind w:left="1560" w:firstLineChars="0" w:hanging="862"/>
        <w:rPr>
          <w:rFonts w:ascii="Arial" w:hAnsi="Arial" w:cs="Arial"/>
          <w:sz w:val="22"/>
          <w:szCs w:val="22"/>
          <w:lang w:val="mn-MN"/>
        </w:rPr>
      </w:pPr>
      <w:r w:rsidRPr="005B4A54">
        <w:rPr>
          <w:rFonts w:ascii="Arial" w:hAnsi="Arial" w:cs="Arial"/>
          <w:sz w:val="22"/>
          <w:szCs w:val="22"/>
          <w:lang w:val="mn-MN"/>
        </w:rPr>
        <w:t xml:space="preserve">энэ журмын Хавсралт </w:t>
      </w:r>
      <w:r>
        <w:rPr>
          <w:rFonts w:ascii="Arial" w:hAnsi="Arial" w:cs="Arial"/>
          <w:sz w:val="22"/>
          <w:szCs w:val="22"/>
          <w:lang w:val="mn-MN"/>
        </w:rPr>
        <w:t xml:space="preserve">3-д заасан дэгдэмхий бодис дунд, коксжих </w:t>
      </w:r>
      <w:r w:rsidRPr="005B4A54">
        <w:rPr>
          <w:rFonts w:ascii="Arial" w:hAnsi="Arial" w:cs="Arial"/>
          <w:sz w:val="22"/>
          <w:szCs w:val="22"/>
          <w:lang w:val="mn-MN"/>
        </w:rPr>
        <w:t>нүүрс</w:t>
      </w:r>
      <w:r>
        <w:rPr>
          <w:rFonts w:ascii="Arial" w:hAnsi="Arial" w:cs="Arial"/>
          <w:sz w:val="22"/>
          <w:szCs w:val="22"/>
        </w:rPr>
        <w:t>;</w:t>
      </w:r>
    </w:p>
    <w:p w14:paraId="28A231F9" w14:textId="77777777" w:rsidR="00480D10" w:rsidRPr="008B55A6" w:rsidRDefault="00480D10" w:rsidP="00480D10">
      <w:pPr>
        <w:pStyle w:val="ListParagraph"/>
        <w:widowControl w:val="0"/>
        <w:numPr>
          <w:ilvl w:val="3"/>
          <w:numId w:val="23"/>
        </w:numPr>
        <w:adjustRightInd w:val="0"/>
        <w:snapToGrid w:val="0"/>
        <w:spacing w:before="200" w:line="288" w:lineRule="auto"/>
        <w:ind w:left="1560" w:firstLineChars="0" w:hanging="862"/>
        <w:rPr>
          <w:rFonts w:ascii="Arial" w:hAnsi="Arial" w:cs="Arial"/>
          <w:sz w:val="22"/>
          <w:szCs w:val="22"/>
          <w:lang w:val="mn-MN"/>
        </w:rPr>
      </w:pPr>
      <w:r w:rsidRPr="005B4A54">
        <w:rPr>
          <w:rFonts w:ascii="Arial" w:hAnsi="Arial" w:cs="Arial"/>
          <w:sz w:val="22"/>
          <w:szCs w:val="22"/>
          <w:lang w:val="mn-MN"/>
        </w:rPr>
        <w:t xml:space="preserve">энэ журмын Хавсралт </w:t>
      </w:r>
      <w:r>
        <w:rPr>
          <w:rFonts w:ascii="Arial" w:hAnsi="Arial" w:cs="Arial"/>
          <w:sz w:val="22"/>
          <w:szCs w:val="22"/>
          <w:lang w:val="mn-MN"/>
        </w:rPr>
        <w:t xml:space="preserve">4-д заасан 1/3 коксжих </w:t>
      </w:r>
      <w:r w:rsidRPr="005B4A54">
        <w:rPr>
          <w:rFonts w:ascii="Arial" w:hAnsi="Arial" w:cs="Arial"/>
          <w:sz w:val="22"/>
          <w:szCs w:val="22"/>
          <w:lang w:val="mn-MN"/>
        </w:rPr>
        <w:t>нүүрс</w:t>
      </w:r>
      <w:r>
        <w:rPr>
          <w:rFonts w:ascii="Arial" w:hAnsi="Arial" w:cs="Arial"/>
          <w:sz w:val="22"/>
          <w:szCs w:val="22"/>
        </w:rPr>
        <w:t>;</w:t>
      </w:r>
    </w:p>
    <w:p w14:paraId="7163E084" w14:textId="77777777" w:rsidR="00480D10" w:rsidRPr="00686B8C" w:rsidRDefault="00480D10" w:rsidP="00480D10">
      <w:pPr>
        <w:pStyle w:val="ListParagraph"/>
        <w:widowControl w:val="0"/>
        <w:numPr>
          <w:ilvl w:val="3"/>
          <w:numId w:val="23"/>
        </w:numPr>
        <w:adjustRightInd w:val="0"/>
        <w:snapToGrid w:val="0"/>
        <w:spacing w:before="200" w:line="288" w:lineRule="auto"/>
        <w:ind w:left="1560" w:firstLineChars="0" w:hanging="862"/>
        <w:rPr>
          <w:rFonts w:ascii="Arial" w:hAnsi="Arial" w:cs="Arial"/>
          <w:sz w:val="22"/>
          <w:szCs w:val="22"/>
          <w:lang w:val="mn-MN"/>
        </w:rPr>
      </w:pPr>
      <w:r w:rsidRPr="005B4A54">
        <w:rPr>
          <w:rFonts w:ascii="Arial" w:hAnsi="Arial" w:cs="Arial"/>
          <w:sz w:val="22"/>
          <w:szCs w:val="22"/>
          <w:lang w:val="mn-MN"/>
        </w:rPr>
        <w:t xml:space="preserve">энэ журмын Хавсралт </w:t>
      </w:r>
      <w:r>
        <w:rPr>
          <w:rFonts w:ascii="Arial" w:hAnsi="Arial" w:cs="Arial"/>
          <w:sz w:val="22"/>
          <w:szCs w:val="22"/>
          <w:lang w:val="mn-MN"/>
        </w:rPr>
        <w:t>5-д заасан эрчим хүчний</w:t>
      </w:r>
      <w:r w:rsidRPr="005B4A54">
        <w:rPr>
          <w:rFonts w:ascii="Arial" w:hAnsi="Arial" w:cs="Arial"/>
          <w:sz w:val="22"/>
          <w:szCs w:val="22"/>
          <w:lang w:val="mn-MN"/>
        </w:rPr>
        <w:t xml:space="preserve"> нүүрс</w:t>
      </w:r>
      <w:r>
        <w:rPr>
          <w:rFonts w:ascii="Arial" w:hAnsi="Arial" w:cs="Arial"/>
          <w:sz w:val="22"/>
          <w:szCs w:val="22"/>
        </w:rPr>
        <w:t>;</w:t>
      </w:r>
    </w:p>
    <w:p w14:paraId="1FA91799" w14:textId="650EAC12" w:rsidR="00480D10" w:rsidRPr="008B55A6" w:rsidRDefault="00480D10" w:rsidP="00480D10">
      <w:pPr>
        <w:pStyle w:val="ListParagraph"/>
        <w:widowControl w:val="0"/>
        <w:numPr>
          <w:ilvl w:val="3"/>
          <w:numId w:val="23"/>
        </w:numPr>
        <w:adjustRightInd w:val="0"/>
        <w:snapToGrid w:val="0"/>
        <w:spacing w:before="200" w:line="288" w:lineRule="auto"/>
        <w:ind w:left="1560" w:firstLineChars="0" w:hanging="862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Бирж</w:t>
      </w:r>
      <w:r w:rsidR="00D75E04">
        <w:rPr>
          <w:rFonts w:ascii="Arial" w:hAnsi="Arial" w:cs="Arial"/>
          <w:sz w:val="22"/>
          <w:szCs w:val="22"/>
          <w:lang w:val="mn-MN"/>
        </w:rPr>
        <w:t>ийн</w:t>
      </w:r>
      <w:r>
        <w:rPr>
          <w:rFonts w:ascii="Arial" w:hAnsi="Arial" w:cs="Arial"/>
          <w:sz w:val="22"/>
          <w:szCs w:val="22"/>
          <w:lang w:val="mn-MN"/>
        </w:rPr>
        <w:t xml:space="preserve"> бүртгэсэн бусад</w:t>
      </w:r>
      <w:r w:rsidR="00D75E04">
        <w:rPr>
          <w:rFonts w:ascii="Arial" w:hAnsi="Arial" w:cs="Arial"/>
          <w:sz w:val="22"/>
          <w:szCs w:val="22"/>
          <w:lang w:val="mn-MN"/>
        </w:rPr>
        <w:t xml:space="preserve"> нүүрс</w:t>
      </w:r>
      <w:r>
        <w:rPr>
          <w:rFonts w:ascii="Arial" w:hAnsi="Arial" w:cs="Arial"/>
          <w:sz w:val="22"/>
          <w:szCs w:val="22"/>
        </w:rPr>
        <w:t>.</w:t>
      </w:r>
    </w:p>
    <w:p w14:paraId="31ACFF96" w14:textId="08DD6A8A" w:rsidR="00D82089" w:rsidRDefault="00310E03" w:rsidP="00EA48A8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Нүүрсний ф</w:t>
      </w:r>
      <w:r w:rsidR="00EA4B43" w:rsidRPr="00D82089">
        <w:rPr>
          <w:rFonts w:ascii="Arial" w:hAnsi="Arial" w:cs="Arial"/>
          <w:sz w:val="22"/>
          <w:szCs w:val="22"/>
          <w:lang w:val="mn-MN"/>
        </w:rPr>
        <w:t>орвард</w:t>
      </w:r>
      <w:r w:rsidR="00EA48A8" w:rsidRPr="00D82089">
        <w:rPr>
          <w:rFonts w:ascii="Arial" w:hAnsi="Arial" w:cs="Arial"/>
          <w:sz w:val="22"/>
          <w:szCs w:val="22"/>
          <w:lang w:val="mn-MN"/>
        </w:rPr>
        <w:t xml:space="preserve"> гэрээгээр арилжих нүүрсний 1 багц нь 6400 тонн байх ба нэг удаагийн захиалгын дээд хэмжээ 50 багц байна. </w:t>
      </w:r>
    </w:p>
    <w:p w14:paraId="28E8510B" w14:textId="560D7783" w:rsidR="007F65BE" w:rsidRDefault="007F65BE" w:rsidP="00966970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Нүүрсний </w:t>
      </w:r>
      <w:r w:rsidR="00B26419">
        <w:rPr>
          <w:rFonts w:ascii="Arial" w:hAnsi="Arial" w:cs="Arial"/>
          <w:sz w:val="22"/>
          <w:szCs w:val="22"/>
          <w:lang w:val="mn-MN"/>
        </w:rPr>
        <w:t>форвард</w:t>
      </w:r>
      <w:r>
        <w:rPr>
          <w:rFonts w:ascii="Arial" w:hAnsi="Arial" w:cs="Arial"/>
          <w:sz w:val="22"/>
          <w:szCs w:val="22"/>
          <w:lang w:val="mn-MN"/>
        </w:rPr>
        <w:t xml:space="preserve"> гэрээний үн</w:t>
      </w:r>
      <w:r w:rsidR="00B26419">
        <w:rPr>
          <w:rFonts w:ascii="Arial" w:hAnsi="Arial" w:cs="Arial"/>
          <w:sz w:val="22"/>
          <w:szCs w:val="22"/>
          <w:lang w:val="mn-MN"/>
        </w:rPr>
        <w:t>э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="00966970" w:rsidRPr="00966970">
        <w:rPr>
          <w:rFonts w:ascii="Arial" w:hAnsi="Arial" w:cs="Arial"/>
          <w:sz w:val="22"/>
          <w:szCs w:val="22"/>
          <w:lang w:val="mn-MN"/>
        </w:rPr>
        <w:t>Уул уурхайн бүтээгдэхүүний бүртгэл, арилжааны</w:t>
      </w:r>
      <w:r w:rsidR="001D4A2A">
        <w:rPr>
          <w:rFonts w:ascii="Arial" w:hAnsi="Arial" w:cs="Arial"/>
          <w:sz w:val="22"/>
          <w:szCs w:val="22"/>
          <w:lang w:val="mn-MN"/>
        </w:rPr>
        <w:t xml:space="preserve"> журам</w:t>
      </w:r>
      <w:r>
        <w:rPr>
          <w:rFonts w:ascii="Arial" w:hAnsi="Arial" w:cs="Arial"/>
          <w:sz w:val="22"/>
          <w:szCs w:val="22"/>
        </w:rPr>
        <w:t>”-</w:t>
      </w:r>
      <w:r>
        <w:rPr>
          <w:rFonts w:ascii="Arial" w:hAnsi="Arial" w:cs="Arial"/>
          <w:sz w:val="22"/>
          <w:szCs w:val="22"/>
          <w:lang w:val="mn-MN"/>
        </w:rPr>
        <w:t>д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заасны дагуу тогтоно</w:t>
      </w:r>
      <w:r>
        <w:rPr>
          <w:rFonts w:ascii="Arial" w:hAnsi="Arial" w:cs="Arial"/>
          <w:sz w:val="22"/>
          <w:szCs w:val="22"/>
        </w:rPr>
        <w:t>.</w:t>
      </w:r>
    </w:p>
    <w:p w14:paraId="4AA5D319" w14:textId="5674CDA1" w:rsidR="00D82089" w:rsidRDefault="00C30E54" w:rsidP="00EA48A8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="00EA48A8" w:rsidRPr="00D82089">
        <w:rPr>
          <w:rFonts w:ascii="Arial" w:hAnsi="Arial" w:cs="Arial"/>
          <w:sz w:val="22"/>
          <w:szCs w:val="22"/>
          <w:lang w:val="mn-MN"/>
        </w:rPr>
        <w:t xml:space="preserve">үүрсний </w:t>
      </w:r>
      <w:r w:rsidR="00EA4B43" w:rsidRPr="00D82089">
        <w:rPr>
          <w:rFonts w:ascii="Arial" w:hAnsi="Arial" w:cs="Arial"/>
          <w:sz w:val="22"/>
          <w:szCs w:val="22"/>
          <w:lang w:val="mn-MN"/>
        </w:rPr>
        <w:t>форвард</w:t>
      </w:r>
      <w:r w:rsidR="00EA48A8" w:rsidRPr="00D82089">
        <w:rPr>
          <w:rFonts w:ascii="Arial" w:hAnsi="Arial" w:cs="Arial"/>
          <w:sz w:val="22"/>
          <w:szCs w:val="22"/>
          <w:lang w:val="mn-MN"/>
        </w:rPr>
        <w:t xml:space="preserve"> гэрээний үнийг </w:t>
      </w:r>
      <w:r w:rsidR="00C54582">
        <w:rPr>
          <w:rFonts w:ascii="Arial" w:hAnsi="Arial" w:cs="Arial"/>
          <w:sz w:val="22"/>
          <w:szCs w:val="22"/>
          <w:lang w:val="mn-MN"/>
        </w:rPr>
        <w:t xml:space="preserve">төгрөг эсхүл </w:t>
      </w:r>
      <w:r w:rsidR="00EA48A8" w:rsidRPr="00D82089">
        <w:rPr>
          <w:rFonts w:ascii="Arial" w:hAnsi="Arial" w:cs="Arial"/>
          <w:sz w:val="22"/>
          <w:szCs w:val="22"/>
          <w:lang w:val="mn-MN"/>
        </w:rPr>
        <w:t>гадаад валютаар илэрхийлнэ.</w:t>
      </w:r>
    </w:p>
    <w:p w14:paraId="55E1D121" w14:textId="46FDC4C5" w:rsidR="00D82089" w:rsidRDefault="00C30E54" w:rsidP="00EA48A8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="00EA48A8" w:rsidRPr="00D82089">
        <w:rPr>
          <w:rFonts w:ascii="Arial" w:hAnsi="Arial" w:cs="Arial"/>
          <w:sz w:val="22"/>
          <w:szCs w:val="22"/>
          <w:lang w:val="mn-MN"/>
        </w:rPr>
        <w:t xml:space="preserve">үүрсний </w:t>
      </w:r>
      <w:r w:rsidR="00EA4B43" w:rsidRPr="00D82089">
        <w:rPr>
          <w:rFonts w:ascii="Arial" w:hAnsi="Arial" w:cs="Arial"/>
          <w:sz w:val="22"/>
          <w:szCs w:val="22"/>
          <w:lang w:val="mn-MN"/>
        </w:rPr>
        <w:t>форвард</w:t>
      </w:r>
      <w:r w:rsidR="00EA48A8" w:rsidRPr="00D82089">
        <w:rPr>
          <w:rFonts w:ascii="Arial" w:hAnsi="Arial" w:cs="Arial"/>
          <w:sz w:val="22"/>
          <w:szCs w:val="22"/>
          <w:lang w:val="mn-MN"/>
        </w:rPr>
        <w:t xml:space="preserve"> гэрээний үнийн хамгийн бага өөрчлөлтийн хэмжээ тонн тутамд 50 цент эсвэл </w:t>
      </w:r>
      <w:r w:rsidR="00EA48A8" w:rsidRPr="00D82089">
        <w:rPr>
          <w:rFonts w:ascii="Arial" w:hAnsi="Arial" w:cs="Arial"/>
          <w:sz w:val="22"/>
          <w:szCs w:val="22"/>
        </w:rPr>
        <w:t xml:space="preserve">5 </w:t>
      </w:r>
      <w:r w:rsidR="00EA48A8" w:rsidRPr="00D82089">
        <w:rPr>
          <w:rFonts w:ascii="Arial" w:hAnsi="Arial" w:cs="Arial"/>
          <w:sz w:val="22"/>
          <w:szCs w:val="22"/>
          <w:lang w:val="mn-MN"/>
        </w:rPr>
        <w:t>юань байна.</w:t>
      </w:r>
    </w:p>
    <w:p w14:paraId="1072A158" w14:textId="5A932AD4" w:rsidR="00983B96" w:rsidRPr="00D75858" w:rsidRDefault="00983B96" w:rsidP="00EA48A8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Pr="00B87462">
        <w:rPr>
          <w:rFonts w:ascii="Arial" w:hAnsi="Arial" w:cs="Arial"/>
          <w:sz w:val="22"/>
          <w:szCs w:val="22"/>
          <w:lang w:val="mn-MN"/>
        </w:rPr>
        <w:t>үүрсний ф</w:t>
      </w:r>
      <w:r w:rsidR="006B6F73">
        <w:rPr>
          <w:rFonts w:ascii="Arial" w:hAnsi="Arial" w:cs="Arial"/>
          <w:sz w:val="22"/>
          <w:szCs w:val="22"/>
          <w:lang w:val="mn-MN"/>
        </w:rPr>
        <w:t>орвард</w:t>
      </w:r>
      <w:r w:rsidRPr="00B87462">
        <w:rPr>
          <w:rFonts w:ascii="Arial" w:hAnsi="Arial" w:cs="Arial"/>
          <w:sz w:val="22"/>
          <w:szCs w:val="22"/>
          <w:lang w:val="mn-MN"/>
        </w:rPr>
        <w:t xml:space="preserve"> </w:t>
      </w:r>
      <w:r w:rsidRPr="00C56541">
        <w:rPr>
          <w:rFonts w:ascii="Arial" w:hAnsi="Arial" w:cs="Arial"/>
          <w:sz w:val="22"/>
          <w:szCs w:val="22"/>
          <w:lang w:val="mn-MN"/>
        </w:rPr>
        <w:t>гэрээний үнийн өөрчлөлтийн хязгаар</w:t>
      </w:r>
      <w:r w:rsidR="003362C8" w:rsidRPr="00C56541">
        <w:rPr>
          <w:rFonts w:ascii="Arial" w:hAnsi="Arial" w:cs="Arial"/>
          <w:sz w:val="22"/>
          <w:szCs w:val="22"/>
          <w:lang w:val="mn-MN"/>
        </w:rPr>
        <w:t>ыг</w:t>
      </w:r>
      <w:r w:rsidR="003362C8">
        <w:rPr>
          <w:rFonts w:ascii="Arial" w:hAnsi="Arial" w:cs="Arial"/>
          <w:sz w:val="22"/>
          <w:szCs w:val="22"/>
          <w:lang w:val="mn-MN"/>
        </w:rPr>
        <w:t xml:space="preserve"> </w:t>
      </w:r>
      <w:r w:rsidRPr="00B87462">
        <w:rPr>
          <w:rFonts w:ascii="Arial" w:hAnsi="Arial" w:cs="Arial"/>
          <w:sz w:val="22"/>
          <w:szCs w:val="22"/>
        </w:rPr>
        <w:t>“</w:t>
      </w:r>
      <w:r w:rsidR="000F75CD" w:rsidRPr="000F75CD">
        <w:rPr>
          <w:rFonts w:ascii="Arial" w:hAnsi="Arial" w:cs="Arial"/>
          <w:sz w:val="22"/>
          <w:szCs w:val="22"/>
          <w:lang w:val="mn-MN"/>
        </w:rPr>
        <w:t xml:space="preserve">Уул уурхайн </w:t>
      </w:r>
      <w:r w:rsidR="000F75CD" w:rsidRPr="000F75CD">
        <w:rPr>
          <w:rFonts w:ascii="Arial" w:hAnsi="Arial" w:cs="Arial"/>
          <w:sz w:val="22"/>
          <w:szCs w:val="22"/>
          <w:lang w:val="mn-MN"/>
        </w:rPr>
        <w:lastRenderedPageBreak/>
        <w:t>бүтээгдэхүүний бүртгэл, арилжааны</w:t>
      </w:r>
      <w:r w:rsidR="00C56541">
        <w:rPr>
          <w:rFonts w:ascii="Arial" w:hAnsi="Arial" w:cs="Arial"/>
          <w:sz w:val="22"/>
          <w:szCs w:val="22"/>
          <w:lang w:val="mn-MN"/>
        </w:rPr>
        <w:t xml:space="preserve"> </w:t>
      </w:r>
      <w:r w:rsidR="000F75CD" w:rsidRPr="000F75CD">
        <w:rPr>
          <w:rFonts w:ascii="Arial" w:hAnsi="Arial" w:cs="Arial"/>
          <w:sz w:val="22"/>
          <w:szCs w:val="22"/>
          <w:lang w:val="mn-MN"/>
        </w:rPr>
        <w:t>журам</w:t>
      </w:r>
      <w:r w:rsidRPr="00B87462">
        <w:rPr>
          <w:rFonts w:ascii="Arial" w:hAnsi="Arial" w:cs="Arial"/>
          <w:sz w:val="22"/>
          <w:szCs w:val="22"/>
        </w:rPr>
        <w:t>”</w:t>
      </w:r>
      <w:r w:rsidRPr="00B87462">
        <w:rPr>
          <w:rFonts w:ascii="Arial" w:hAnsi="Arial" w:cs="Arial"/>
          <w:sz w:val="22"/>
          <w:szCs w:val="22"/>
          <w:lang w:val="mn-MN"/>
        </w:rPr>
        <w:t>-д заасны дагуу тогтооно</w:t>
      </w:r>
      <w:r>
        <w:rPr>
          <w:rFonts w:ascii="Arial" w:hAnsi="Arial" w:cs="Arial"/>
          <w:sz w:val="22"/>
          <w:szCs w:val="22"/>
        </w:rPr>
        <w:t>.</w:t>
      </w:r>
    </w:p>
    <w:p w14:paraId="1A2BD7A6" w14:textId="3B3B6145" w:rsidR="009D0CC6" w:rsidRPr="00753584" w:rsidRDefault="009D0CC6" w:rsidP="009D0CC6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Нүүрсийг хүлээлцэх цэг нь Биржийн итгэмжлэгдсэн агуулах, терминал байна</w:t>
      </w:r>
      <w:r>
        <w:rPr>
          <w:rFonts w:ascii="Arial" w:hAnsi="Arial" w:cs="Arial"/>
          <w:sz w:val="22"/>
          <w:szCs w:val="22"/>
        </w:rPr>
        <w:t>.</w:t>
      </w:r>
    </w:p>
    <w:p w14:paraId="700F77F1" w14:textId="4BDCB171" w:rsidR="00753584" w:rsidRPr="009D0CC6" w:rsidRDefault="00F4052B" w:rsidP="009D0CC6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Нүүрсийг Биржийн итгэмжлэгдсэн агуулах</w:t>
      </w:r>
      <w:r w:rsidR="00845940">
        <w:rPr>
          <w:rFonts w:ascii="Arial" w:hAnsi="Arial" w:cs="Arial"/>
          <w:sz w:val="22"/>
          <w:szCs w:val="22"/>
          <w:lang w:val="mn-MN"/>
        </w:rPr>
        <w:t>, терминал</w:t>
      </w:r>
      <w:r>
        <w:rPr>
          <w:rFonts w:ascii="Arial" w:hAnsi="Arial" w:cs="Arial"/>
          <w:sz w:val="22"/>
          <w:szCs w:val="22"/>
          <w:lang w:val="mn-MN"/>
        </w:rPr>
        <w:t>д хүргэх ажиллагааг энэ журамд заасны дагуу гүйцэтгэнэ</w:t>
      </w:r>
      <w:r>
        <w:rPr>
          <w:rFonts w:ascii="Arial" w:hAnsi="Arial" w:cs="Arial"/>
          <w:sz w:val="22"/>
          <w:szCs w:val="22"/>
        </w:rPr>
        <w:t>.</w:t>
      </w:r>
    </w:p>
    <w:p w14:paraId="3B19E890" w14:textId="6F2076A3" w:rsidR="00D97D1F" w:rsidRDefault="00DC1889" w:rsidP="00753584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="00EA48A8" w:rsidRPr="00D82089">
        <w:rPr>
          <w:rFonts w:ascii="Arial" w:hAnsi="Arial" w:cs="Arial"/>
          <w:sz w:val="22"/>
          <w:szCs w:val="22"/>
          <w:lang w:val="mn-MN"/>
        </w:rPr>
        <w:t xml:space="preserve">үүрсний </w:t>
      </w:r>
      <w:r w:rsidR="00EA4B43" w:rsidRPr="00D82089">
        <w:rPr>
          <w:rFonts w:ascii="Arial" w:hAnsi="Arial" w:cs="Arial"/>
          <w:sz w:val="22"/>
          <w:szCs w:val="22"/>
          <w:lang w:val="mn-MN"/>
        </w:rPr>
        <w:t>форвард</w:t>
      </w:r>
      <w:r w:rsidR="00EA48A8" w:rsidRPr="00D82089">
        <w:rPr>
          <w:rFonts w:ascii="Arial" w:hAnsi="Arial" w:cs="Arial"/>
          <w:sz w:val="22"/>
          <w:szCs w:val="22"/>
          <w:lang w:val="mn-MN"/>
        </w:rPr>
        <w:t xml:space="preserve"> гэрээний арилжааны дэнчин</w:t>
      </w:r>
      <w:r w:rsidR="00783B2C">
        <w:rPr>
          <w:rFonts w:ascii="Arial" w:hAnsi="Arial" w:cs="Arial"/>
          <w:sz w:val="22"/>
          <w:szCs w:val="22"/>
          <w:lang w:val="mn-MN"/>
        </w:rPr>
        <w:t xml:space="preserve">гийн хэмжээг </w:t>
      </w:r>
      <w:r w:rsidR="00AC0F87">
        <w:rPr>
          <w:rFonts w:ascii="Arial" w:hAnsi="Arial" w:cs="Arial"/>
          <w:sz w:val="22"/>
          <w:szCs w:val="22"/>
        </w:rPr>
        <w:t>“</w:t>
      </w:r>
      <w:r w:rsidR="00DB3612" w:rsidRPr="00DB3612">
        <w:rPr>
          <w:rFonts w:ascii="Arial" w:hAnsi="Arial" w:cs="Arial"/>
          <w:sz w:val="22"/>
          <w:szCs w:val="22"/>
          <w:lang w:val="mn-MN"/>
        </w:rPr>
        <w:t>Уул уурхайн бүтээгдэхүүний бүртгэл, арилжааны журам</w:t>
      </w:r>
      <w:r w:rsidR="00AC0F87">
        <w:rPr>
          <w:rFonts w:ascii="Arial" w:hAnsi="Arial" w:cs="Arial"/>
          <w:sz w:val="22"/>
          <w:szCs w:val="22"/>
        </w:rPr>
        <w:t>”</w:t>
      </w:r>
      <w:r w:rsidR="00AC0F87">
        <w:rPr>
          <w:rFonts w:ascii="Arial" w:hAnsi="Arial" w:cs="Arial"/>
          <w:sz w:val="22"/>
          <w:szCs w:val="22"/>
          <w:lang w:val="mn-MN"/>
        </w:rPr>
        <w:t>-д заасны дагуу тогтооно</w:t>
      </w:r>
      <w:r w:rsidR="00EA48A8" w:rsidRPr="00D82089">
        <w:rPr>
          <w:rFonts w:ascii="Arial" w:hAnsi="Arial" w:cs="Arial"/>
          <w:sz w:val="22"/>
          <w:szCs w:val="22"/>
          <w:lang w:val="mn-MN"/>
        </w:rPr>
        <w:t>.</w:t>
      </w:r>
    </w:p>
    <w:p w14:paraId="0E29BACB" w14:textId="6113C308" w:rsidR="00397D99" w:rsidRPr="00397D99" w:rsidRDefault="00397D99" w:rsidP="00397D99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Pr="00B87462">
        <w:rPr>
          <w:rFonts w:ascii="Arial" w:hAnsi="Arial" w:cs="Arial"/>
          <w:sz w:val="22"/>
          <w:szCs w:val="22"/>
          <w:lang w:val="mn-MN"/>
        </w:rPr>
        <w:t>үүрсний ф</w:t>
      </w:r>
      <w:r>
        <w:rPr>
          <w:rFonts w:ascii="Arial" w:hAnsi="Arial" w:cs="Arial"/>
          <w:sz w:val="22"/>
          <w:szCs w:val="22"/>
          <w:lang w:val="mn-MN"/>
        </w:rPr>
        <w:t>орвард</w:t>
      </w:r>
      <w:r w:rsidRPr="00B87462">
        <w:rPr>
          <w:rFonts w:ascii="Arial" w:hAnsi="Arial" w:cs="Arial"/>
          <w:sz w:val="22"/>
          <w:szCs w:val="22"/>
          <w:lang w:val="mn-MN"/>
        </w:rPr>
        <w:t xml:space="preserve"> гэрээний үсгэн код нь </w:t>
      </w:r>
      <w:r w:rsidRPr="00AF4108">
        <w:rPr>
          <w:rFonts w:ascii="Arial" w:hAnsi="Arial" w:cs="Arial"/>
          <w:sz w:val="22"/>
          <w:szCs w:val="22"/>
        </w:rPr>
        <w:t>…</w:t>
      </w:r>
      <w:r w:rsidRPr="00B87462">
        <w:rPr>
          <w:rFonts w:ascii="Arial" w:hAnsi="Arial" w:cs="Arial"/>
          <w:sz w:val="22"/>
          <w:szCs w:val="22"/>
          <w:lang w:val="mn-MN"/>
        </w:rPr>
        <w:t xml:space="preserve"> байна</w:t>
      </w:r>
      <w:r>
        <w:rPr>
          <w:rFonts w:ascii="Arial" w:hAnsi="Arial" w:cs="Arial"/>
          <w:sz w:val="22"/>
          <w:szCs w:val="22"/>
        </w:rPr>
        <w:t>.</w:t>
      </w:r>
    </w:p>
    <w:p w14:paraId="4A902750" w14:textId="76833CC3" w:rsidR="00821B41" w:rsidRPr="004B2C1A" w:rsidRDefault="00063874" w:rsidP="004B2C1A">
      <w:pPr>
        <w:pStyle w:val="Heading2"/>
        <w:numPr>
          <w:ilvl w:val="1"/>
          <w:numId w:val="23"/>
        </w:numPr>
        <w:spacing w:before="240"/>
        <w:ind w:left="709" w:hanging="709"/>
        <w:rPr>
          <w:rFonts w:ascii="Arial" w:hAnsi="Arial" w:cs="Arial"/>
          <w:b/>
          <w:sz w:val="22"/>
          <w:szCs w:val="22"/>
          <w:lang w:val="mn-MN"/>
        </w:rPr>
      </w:pPr>
      <w:r>
        <w:rPr>
          <w:rFonts w:ascii="Arial" w:hAnsi="Arial" w:cs="Arial"/>
          <w:b/>
          <w:sz w:val="22"/>
          <w:szCs w:val="22"/>
          <w:lang w:val="mn-MN"/>
        </w:rPr>
        <w:t>ФЬЮЧЕРС</w:t>
      </w:r>
      <w:r w:rsidR="00306A53" w:rsidRPr="004B2C1A">
        <w:rPr>
          <w:rFonts w:ascii="Arial" w:hAnsi="Arial" w:cs="Arial"/>
          <w:b/>
          <w:sz w:val="22"/>
          <w:szCs w:val="22"/>
          <w:lang w:val="mn-MN"/>
        </w:rPr>
        <w:t xml:space="preserve"> </w:t>
      </w:r>
      <w:r w:rsidR="00821B41" w:rsidRPr="004B2C1A">
        <w:rPr>
          <w:rFonts w:ascii="Arial" w:hAnsi="Arial" w:cs="Arial"/>
          <w:b/>
          <w:sz w:val="22"/>
          <w:szCs w:val="22"/>
          <w:lang w:val="mn-MN"/>
        </w:rPr>
        <w:t>ГЭРЭЭНИЙ ҮНДСЭН НӨХЦӨЛ</w:t>
      </w:r>
    </w:p>
    <w:p w14:paraId="751C3C89" w14:textId="3723078E" w:rsidR="006A381D" w:rsidRPr="006A381D" w:rsidRDefault="0043432B" w:rsidP="006A381D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Нүүрсний фьючерс</w:t>
      </w:r>
      <w:r>
        <w:rPr>
          <w:rFonts w:ascii="Arial" w:hAnsi="Arial" w:cs="Arial"/>
          <w:noProof/>
          <w:sz w:val="22"/>
          <w:szCs w:val="22"/>
          <w:lang w:val="mn-MN"/>
        </w:rPr>
        <w:t xml:space="preserve"> гэрээний </w:t>
      </w:r>
      <w:r w:rsidRPr="00712613">
        <w:rPr>
          <w:rFonts w:ascii="Arial" w:hAnsi="Arial" w:cs="Arial"/>
          <w:noProof/>
          <w:sz w:val="22"/>
          <w:szCs w:val="22"/>
          <w:lang w:val="mn-MN"/>
        </w:rPr>
        <w:t xml:space="preserve">арилжааг нийтээр амрах тэмдэглэлт болон баярын өдрүүдээс бусад </w:t>
      </w:r>
      <w:r w:rsidRPr="00A8530E">
        <w:rPr>
          <w:rFonts w:ascii="Arial" w:hAnsi="Arial" w:cs="Arial"/>
          <w:noProof/>
          <w:sz w:val="22"/>
          <w:szCs w:val="22"/>
          <w:lang w:val="mn-MN"/>
        </w:rPr>
        <w:t>өдрүүдэд 10-13</w:t>
      </w:r>
      <w:r>
        <w:rPr>
          <w:rFonts w:ascii="Arial" w:hAnsi="Arial" w:cs="Arial"/>
          <w:noProof/>
          <w:sz w:val="22"/>
          <w:szCs w:val="22"/>
          <w:lang w:val="mn-MN"/>
        </w:rPr>
        <w:t xml:space="preserve"> </w:t>
      </w:r>
      <w:r w:rsidRPr="00712613">
        <w:rPr>
          <w:rFonts w:ascii="Arial" w:hAnsi="Arial" w:cs="Arial"/>
          <w:noProof/>
          <w:sz w:val="22"/>
          <w:szCs w:val="22"/>
          <w:lang w:val="mn-MN"/>
        </w:rPr>
        <w:t>цагийн хооронд зохион байгуулна</w:t>
      </w:r>
      <w:r w:rsidR="006A381D" w:rsidRPr="00712613">
        <w:rPr>
          <w:rFonts w:ascii="Arial" w:hAnsi="Arial" w:cs="Arial"/>
          <w:noProof/>
          <w:sz w:val="22"/>
          <w:szCs w:val="22"/>
        </w:rPr>
        <w:t>.</w:t>
      </w:r>
    </w:p>
    <w:p w14:paraId="19BD2903" w14:textId="405EB0DC" w:rsidR="003D0D54" w:rsidRPr="00EE5C13" w:rsidRDefault="004474E3" w:rsidP="00A625DF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 w:rsidRPr="00EE5C13">
        <w:rPr>
          <w:rFonts w:ascii="Arial" w:hAnsi="Arial" w:cs="Arial"/>
          <w:sz w:val="22"/>
          <w:szCs w:val="22"/>
          <w:lang w:val="mn-MN"/>
        </w:rPr>
        <w:t>Биет хүргэлтийн нөхцөлтэй фьючерсийн гэрээний дагуу нийлүүлэх</w:t>
      </w:r>
      <w:r w:rsidR="00516BDD">
        <w:rPr>
          <w:rFonts w:ascii="Arial" w:hAnsi="Arial" w:cs="Arial"/>
          <w:sz w:val="22"/>
          <w:szCs w:val="22"/>
          <w:lang w:val="mn-MN"/>
        </w:rPr>
        <w:t>,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 </w:t>
      </w:r>
      <w:r w:rsidR="00AE150D">
        <w:rPr>
          <w:rFonts w:ascii="Arial" w:hAnsi="Arial" w:cs="Arial"/>
          <w:sz w:val="22"/>
          <w:szCs w:val="22"/>
          <w:lang w:val="mn-MN"/>
        </w:rPr>
        <w:t xml:space="preserve">Монгол улсын </w:t>
      </w:r>
      <w:r w:rsidR="00AE150D">
        <w:rPr>
          <w:rFonts w:ascii="Arial" w:hAnsi="Arial" w:cs="Arial"/>
          <w:sz w:val="22"/>
          <w:szCs w:val="22"/>
        </w:rPr>
        <w:t>“</w:t>
      </w:r>
      <w:r w:rsidR="00AE150D">
        <w:rPr>
          <w:rFonts w:ascii="Arial" w:hAnsi="Arial" w:cs="Arial"/>
          <w:sz w:val="22"/>
          <w:szCs w:val="22"/>
          <w:lang w:val="mn-MN"/>
        </w:rPr>
        <w:t xml:space="preserve">Нүүрс, нүүрсэн бүтээгдэхүүний ангилал </w:t>
      </w:r>
      <w:r w:rsidR="00AE150D">
        <w:rPr>
          <w:rFonts w:ascii="Arial" w:hAnsi="Arial" w:cs="Arial"/>
          <w:sz w:val="22"/>
          <w:szCs w:val="22"/>
        </w:rPr>
        <w:t>MNS 6457:2022”</w:t>
      </w:r>
      <w:r w:rsidR="00AE150D">
        <w:rPr>
          <w:rFonts w:ascii="Arial" w:hAnsi="Arial" w:cs="Arial"/>
          <w:sz w:val="22"/>
          <w:szCs w:val="22"/>
          <w:lang w:val="mn-MN"/>
        </w:rPr>
        <w:t xml:space="preserve"> стандартад заасан төрөл, ангилал</w:t>
      </w:r>
      <w:r w:rsidR="00FF431B">
        <w:rPr>
          <w:rFonts w:ascii="Arial" w:hAnsi="Arial" w:cs="Arial"/>
          <w:sz w:val="22"/>
          <w:szCs w:val="22"/>
          <w:lang w:val="mn-MN"/>
        </w:rPr>
        <w:t xml:space="preserve">д багтсан </w:t>
      </w:r>
      <w:r w:rsidR="002C0982">
        <w:rPr>
          <w:rFonts w:ascii="Arial" w:hAnsi="Arial" w:cs="Arial"/>
          <w:sz w:val="22"/>
          <w:szCs w:val="22"/>
          <w:lang w:val="mn-MN"/>
        </w:rPr>
        <w:t xml:space="preserve">баяжуулсан </w:t>
      </w:r>
      <w:r w:rsidR="00E46D6B">
        <w:rPr>
          <w:rFonts w:ascii="Arial" w:hAnsi="Arial" w:cs="Arial"/>
          <w:sz w:val="22"/>
          <w:szCs w:val="22"/>
          <w:lang w:val="mn-MN"/>
        </w:rPr>
        <w:t xml:space="preserve">хатуу болон сул </w:t>
      </w:r>
      <w:r w:rsidR="002C0982">
        <w:rPr>
          <w:rFonts w:ascii="Arial" w:hAnsi="Arial" w:cs="Arial"/>
          <w:sz w:val="22"/>
          <w:szCs w:val="22"/>
          <w:lang w:val="mn-MN"/>
        </w:rPr>
        <w:t xml:space="preserve">коксжих </w:t>
      </w:r>
      <w:r w:rsidRPr="00EE5C13">
        <w:rPr>
          <w:rFonts w:ascii="Arial" w:hAnsi="Arial" w:cs="Arial"/>
          <w:sz w:val="22"/>
          <w:szCs w:val="22"/>
          <w:lang w:val="mn-MN"/>
        </w:rPr>
        <w:t>нүүрс</w:t>
      </w:r>
      <w:r w:rsidR="00492405" w:rsidRPr="00EE5C13">
        <w:rPr>
          <w:rFonts w:ascii="Arial" w:hAnsi="Arial" w:cs="Arial"/>
          <w:sz w:val="22"/>
          <w:szCs w:val="22"/>
          <w:lang w:val="mn-MN"/>
        </w:rPr>
        <w:t>энд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 </w:t>
      </w:r>
      <w:r w:rsidR="007037E7" w:rsidRPr="00EE5C13">
        <w:rPr>
          <w:rFonts w:ascii="Arial" w:hAnsi="Arial" w:cs="Arial"/>
          <w:sz w:val="22"/>
          <w:szCs w:val="22"/>
          <w:lang w:val="mn-MN"/>
        </w:rPr>
        <w:t>тавигдах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 чанарын шаардлага, чанарын зөрүүд тооцох үнийн нэмэгдэл, бууралтын хэмжээг энэ журмын </w:t>
      </w:r>
      <w:r w:rsidR="002A6407" w:rsidRPr="002A6407">
        <w:rPr>
          <w:rFonts w:ascii="Arial" w:hAnsi="Arial" w:cs="Arial"/>
          <w:sz w:val="22"/>
          <w:szCs w:val="22"/>
          <w:lang w:val="mn-MN"/>
        </w:rPr>
        <w:t>Хавсралт 1</w:t>
      </w:r>
      <w:r w:rsidR="00E46D6B">
        <w:rPr>
          <w:rFonts w:ascii="Arial" w:hAnsi="Arial" w:cs="Arial"/>
          <w:sz w:val="22"/>
          <w:szCs w:val="22"/>
          <w:lang w:val="mn-MN"/>
        </w:rPr>
        <w:t xml:space="preserve"> болон 2</w:t>
      </w:r>
      <w:r w:rsidR="004C376B" w:rsidRPr="00EE5C13">
        <w:rPr>
          <w:rFonts w:ascii="Arial" w:hAnsi="Arial" w:cs="Arial"/>
          <w:sz w:val="22"/>
          <w:szCs w:val="22"/>
        </w:rPr>
        <w:t>-</w:t>
      </w:r>
      <w:r w:rsidRPr="00EE5C13">
        <w:rPr>
          <w:rFonts w:ascii="Arial" w:hAnsi="Arial" w:cs="Arial"/>
          <w:sz w:val="22"/>
          <w:szCs w:val="22"/>
          <w:lang w:val="mn-MN"/>
        </w:rPr>
        <w:t>д заасны дагуу тогтооно</w:t>
      </w:r>
      <w:r w:rsidRPr="00EE5C13">
        <w:rPr>
          <w:rFonts w:ascii="Arial" w:hAnsi="Arial" w:cs="Arial"/>
          <w:sz w:val="22"/>
          <w:szCs w:val="22"/>
        </w:rPr>
        <w:t>.</w:t>
      </w:r>
    </w:p>
    <w:p w14:paraId="728836B5" w14:textId="07E93C9F" w:rsidR="008817E6" w:rsidRPr="00EE5C13" w:rsidRDefault="00DC1889" w:rsidP="00A625DF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="001724A1" w:rsidRPr="00EE5C13">
        <w:rPr>
          <w:rFonts w:ascii="Arial" w:hAnsi="Arial" w:cs="Arial"/>
          <w:sz w:val="22"/>
          <w:szCs w:val="22"/>
          <w:lang w:val="mn-MN"/>
        </w:rPr>
        <w:t xml:space="preserve">үүрсний фьючерсийн гэрээ </w:t>
      </w:r>
      <w:r w:rsidR="001724A1" w:rsidRPr="00A625DF">
        <w:rPr>
          <w:rFonts w:ascii="Arial" w:hAnsi="Arial" w:cs="Arial"/>
          <w:sz w:val="22"/>
          <w:szCs w:val="22"/>
          <w:lang w:val="mn-MN"/>
        </w:rPr>
        <w:t xml:space="preserve">нь </w:t>
      </w:r>
      <w:r w:rsidR="00BD030F" w:rsidRPr="00A625DF">
        <w:rPr>
          <w:rFonts w:ascii="Arial" w:hAnsi="Arial" w:cs="Arial"/>
          <w:sz w:val="22"/>
          <w:szCs w:val="22"/>
          <w:lang w:val="mn-MN"/>
        </w:rPr>
        <w:t xml:space="preserve">биет хүргэлтийн </w:t>
      </w:r>
      <w:r w:rsidR="00E313D7" w:rsidRPr="00EE5C13">
        <w:rPr>
          <w:rFonts w:ascii="Arial" w:hAnsi="Arial" w:cs="Arial"/>
          <w:sz w:val="22"/>
          <w:szCs w:val="22"/>
          <w:lang w:val="mn-MN"/>
        </w:rPr>
        <w:t>нөхцөлтэй</w:t>
      </w:r>
      <w:r w:rsidR="001724A1" w:rsidRPr="00EE5C13">
        <w:rPr>
          <w:rFonts w:ascii="Arial" w:hAnsi="Arial" w:cs="Arial"/>
          <w:sz w:val="22"/>
          <w:szCs w:val="22"/>
          <w:lang w:val="mn-MN"/>
        </w:rPr>
        <w:t xml:space="preserve"> байна.</w:t>
      </w:r>
    </w:p>
    <w:p w14:paraId="154E5274" w14:textId="126C76B9" w:rsidR="00816363" w:rsidRDefault="00DC1889" w:rsidP="00A625DF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="008D02FE" w:rsidRPr="00EE5C13">
        <w:rPr>
          <w:rFonts w:ascii="Arial" w:hAnsi="Arial" w:cs="Arial"/>
          <w:sz w:val="22"/>
          <w:szCs w:val="22"/>
          <w:lang w:val="mn-MN"/>
        </w:rPr>
        <w:t xml:space="preserve">үүрсний фьючерсийн гэрээний хаагдах хугацаа </w:t>
      </w:r>
      <w:r w:rsidR="00492405" w:rsidRPr="00EE5C13">
        <w:rPr>
          <w:rFonts w:ascii="Arial" w:hAnsi="Arial" w:cs="Arial"/>
          <w:sz w:val="22"/>
          <w:szCs w:val="22"/>
          <w:lang w:val="mn-MN"/>
        </w:rPr>
        <w:t>1</w:t>
      </w:r>
      <w:r w:rsidR="00492405" w:rsidRPr="00B50997">
        <w:rPr>
          <w:rFonts w:ascii="Arial" w:hAnsi="Arial" w:cs="Arial"/>
          <w:sz w:val="22"/>
          <w:szCs w:val="22"/>
          <w:lang w:val="mn-MN"/>
        </w:rPr>
        <w:t>-</w:t>
      </w:r>
      <w:r w:rsidR="008D02FE" w:rsidRPr="00B50997">
        <w:rPr>
          <w:rFonts w:ascii="Arial" w:hAnsi="Arial" w:cs="Arial"/>
          <w:sz w:val="22"/>
          <w:szCs w:val="22"/>
          <w:lang w:val="mn-MN"/>
        </w:rPr>
        <w:t>12</w:t>
      </w:r>
      <w:r w:rsidR="00492405" w:rsidRPr="00B50997">
        <w:rPr>
          <w:rFonts w:ascii="Arial" w:hAnsi="Arial" w:cs="Arial"/>
          <w:sz w:val="22"/>
          <w:szCs w:val="22"/>
          <w:lang w:val="mn-MN"/>
        </w:rPr>
        <w:t xml:space="preserve"> </w:t>
      </w:r>
      <w:r w:rsidR="008D02FE" w:rsidRPr="00EE5C13">
        <w:rPr>
          <w:rFonts w:ascii="Arial" w:hAnsi="Arial" w:cs="Arial"/>
          <w:sz w:val="22"/>
          <w:szCs w:val="22"/>
          <w:lang w:val="mn-MN"/>
        </w:rPr>
        <w:t>сар байна.</w:t>
      </w:r>
    </w:p>
    <w:p w14:paraId="0E0A9FFA" w14:textId="04097617" w:rsidR="00816363" w:rsidRDefault="00DC1889" w:rsidP="00A625DF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="00B21EC0">
        <w:rPr>
          <w:rFonts w:ascii="Arial" w:hAnsi="Arial" w:cs="Arial"/>
          <w:sz w:val="22"/>
          <w:szCs w:val="22"/>
          <w:lang w:val="mn-MN"/>
        </w:rPr>
        <w:t>үүрсний фьючерсийн гэрээгээр арилжих нүүрсний 1 багц нь 6400 тонн байх ба нэг удаагийн захиалгын дээд хэмжээ 50 багц байна</w:t>
      </w:r>
      <w:r w:rsidR="00B21EC0" w:rsidRPr="00A625DF">
        <w:rPr>
          <w:rFonts w:ascii="Arial" w:hAnsi="Arial" w:cs="Arial"/>
          <w:sz w:val="22"/>
          <w:szCs w:val="22"/>
          <w:lang w:val="mn-MN"/>
        </w:rPr>
        <w:t>.</w:t>
      </w:r>
    </w:p>
    <w:p w14:paraId="5A6A9F19" w14:textId="5A01853C" w:rsidR="003171F5" w:rsidRPr="00B87462" w:rsidRDefault="00DC1889" w:rsidP="00A625DF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="002C1A85" w:rsidRPr="00B87462">
        <w:rPr>
          <w:rFonts w:ascii="Arial" w:hAnsi="Arial" w:cs="Arial"/>
          <w:sz w:val="22"/>
          <w:szCs w:val="22"/>
          <w:lang w:val="mn-MN"/>
        </w:rPr>
        <w:t xml:space="preserve">үүрсний фьючерсийн гэрээний </w:t>
      </w:r>
      <w:r w:rsidR="002B4941" w:rsidRPr="00B87462">
        <w:rPr>
          <w:rFonts w:ascii="Arial" w:hAnsi="Arial" w:cs="Arial"/>
          <w:sz w:val="22"/>
          <w:szCs w:val="22"/>
          <w:lang w:val="mn-MN"/>
        </w:rPr>
        <w:t>үн</w:t>
      </w:r>
      <w:r w:rsidR="0074165C" w:rsidRPr="00B87462">
        <w:rPr>
          <w:rFonts w:ascii="Arial" w:hAnsi="Arial" w:cs="Arial"/>
          <w:sz w:val="22"/>
          <w:szCs w:val="22"/>
          <w:lang w:val="mn-MN"/>
        </w:rPr>
        <w:t>ийг</w:t>
      </w:r>
      <w:r w:rsidR="002C1A85" w:rsidRPr="00B87462">
        <w:rPr>
          <w:rFonts w:ascii="Arial" w:hAnsi="Arial" w:cs="Arial"/>
          <w:sz w:val="22"/>
          <w:szCs w:val="22"/>
          <w:lang w:val="mn-MN"/>
        </w:rPr>
        <w:t xml:space="preserve"> </w:t>
      </w:r>
      <w:r w:rsidR="00C54582">
        <w:rPr>
          <w:rFonts w:ascii="Arial" w:hAnsi="Arial" w:cs="Arial"/>
          <w:sz w:val="22"/>
          <w:szCs w:val="22"/>
          <w:lang w:val="mn-MN"/>
        </w:rPr>
        <w:t xml:space="preserve">төгрөг эсхүл </w:t>
      </w:r>
      <w:r w:rsidR="00492405" w:rsidRPr="00B87462">
        <w:rPr>
          <w:rFonts w:ascii="Arial" w:hAnsi="Arial" w:cs="Arial"/>
          <w:sz w:val="22"/>
          <w:szCs w:val="22"/>
          <w:lang w:val="mn-MN"/>
        </w:rPr>
        <w:t xml:space="preserve">гадаад валютаар </w:t>
      </w:r>
      <w:r w:rsidR="0074165C" w:rsidRPr="00B87462">
        <w:rPr>
          <w:rFonts w:ascii="Arial" w:hAnsi="Arial" w:cs="Arial"/>
          <w:sz w:val="22"/>
          <w:szCs w:val="22"/>
          <w:lang w:val="mn-MN"/>
        </w:rPr>
        <w:t>илэрхийлнэ</w:t>
      </w:r>
      <w:r w:rsidR="00D34C9C" w:rsidRPr="00B87462">
        <w:rPr>
          <w:rFonts w:ascii="Arial" w:hAnsi="Arial" w:cs="Arial"/>
          <w:sz w:val="22"/>
          <w:szCs w:val="22"/>
          <w:lang w:val="mn-MN"/>
        </w:rPr>
        <w:t>.</w:t>
      </w:r>
      <w:r w:rsidR="002C1A85" w:rsidRPr="00B87462">
        <w:rPr>
          <w:rFonts w:ascii="Arial" w:hAnsi="Arial" w:cs="Arial"/>
          <w:sz w:val="22"/>
          <w:szCs w:val="22"/>
          <w:lang w:val="mn-MN"/>
        </w:rPr>
        <w:t xml:space="preserve"> </w:t>
      </w:r>
    </w:p>
    <w:p w14:paraId="173FF977" w14:textId="193AA06C" w:rsidR="00A625DF" w:rsidRPr="00B87462" w:rsidRDefault="00DC1889" w:rsidP="00A625DF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="00746B64" w:rsidRPr="00B87462">
        <w:rPr>
          <w:rFonts w:ascii="Arial" w:hAnsi="Arial" w:cs="Arial"/>
          <w:sz w:val="22"/>
          <w:szCs w:val="22"/>
          <w:lang w:val="mn-MN"/>
        </w:rPr>
        <w:t xml:space="preserve">үүрсний фьючерсийн гэрээний </w:t>
      </w:r>
      <w:r w:rsidR="00970D57" w:rsidRPr="00B87462">
        <w:rPr>
          <w:rFonts w:ascii="Arial" w:hAnsi="Arial" w:cs="Arial"/>
          <w:sz w:val="22"/>
          <w:szCs w:val="22"/>
          <w:lang w:val="mn-MN"/>
        </w:rPr>
        <w:t>үнийн</w:t>
      </w:r>
      <w:r w:rsidR="00746B64" w:rsidRPr="00B87462">
        <w:rPr>
          <w:rFonts w:ascii="Arial" w:hAnsi="Arial" w:cs="Arial"/>
          <w:sz w:val="22"/>
          <w:szCs w:val="22"/>
          <w:lang w:val="mn-MN"/>
        </w:rPr>
        <w:t xml:space="preserve"> </w:t>
      </w:r>
      <w:r w:rsidR="00C03FB0" w:rsidRPr="00B87462">
        <w:rPr>
          <w:rFonts w:ascii="Arial" w:hAnsi="Arial" w:cs="Arial"/>
          <w:sz w:val="22"/>
          <w:szCs w:val="22"/>
          <w:lang w:val="mn-MN"/>
        </w:rPr>
        <w:t xml:space="preserve">хамгийн бага </w:t>
      </w:r>
      <w:r w:rsidR="00746B64" w:rsidRPr="00B87462">
        <w:rPr>
          <w:rFonts w:ascii="Arial" w:hAnsi="Arial" w:cs="Arial"/>
          <w:sz w:val="22"/>
          <w:szCs w:val="22"/>
          <w:lang w:val="mn-MN"/>
        </w:rPr>
        <w:t xml:space="preserve">өөрчлөлтийн хэмжээ тонн тутамд </w:t>
      </w:r>
      <w:r w:rsidR="00492405" w:rsidRPr="00B87462">
        <w:rPr>
          <w:rFonts w:ascii="Arial" w:hAnsi="Arial" w:cs="Arial"/>
          <w:sz w:val="22"/>
          <w:szCs w:val="22"/>
          <w:lang w:val="mn-MN"/>
        </w:rPr>
        <w:t xml:space="preserve">50 цент эсвэл </w:t>
      </w:r>
      <w:r w:rsidR="00492405" w:rsidRPr="00B87462">
        <w:rPr>
          <w:rFonts w:ascii="Arial" w:hAnsi="Arial" w:cs="Arial"/>
          <w:sz w:val="22"/>
          <w:szCs w:val="22"/>
        </w:rPr>
        <w:t xml:space="preserve">5 </w:t>
      </w:r>
      <w:r w:rsidR="00492405" w:rsidRPr="00B87462">
        <w:rPr>
          <w:rFonts w:ascii="Arial" w:hAnsi="Arial" w:cs="Arial"/>
          <w:sz w:val="22"/>
          <w:szCs w:val="22"/>
          <w:lang w:val="mn-MN"/>
        </w:rPr>
        <w:t xml:space="preserve">юань </w:t>
      </w:r>
      <w:r w:rsidR="00746B64" w:rsidRPr="00B87462">
        <w:rPr>
          <w:rFonts w:ascii="Arial" w:hAnsi="Arial" w:cs="Arial"/>
          <w:sz w:val="22"/>
          <w:szCs w:val="22"/>
          <w:lang w:val="mn-MN"/>
        </w:rPr>
        <w:t>байна.</w:t>
      </w:r>
    </w:p>
    <w:p w14:paraId="61B628C6" w14:textId="79A2BA8A" w:rsidR="00A625DF" w:rsidRPr="00B87462" w:rsidRDefault="00DC1889" w:rsidP="00A625DF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="00174E75" w:rsidRPr="00B87462">
        <w:rPr>
          <w:rFonts w:ascii="Arial" w:hAnsi="Arial" w:cs="Arial"/>
          <w:sz w:val="22"/>
          <w:szCs w:val="22"/>
          <w:lang w:val="mn-MN"/>
        </w:rPr>
        <w:t xml:space="preserve">үүрсний фьючерсийн гэрээний </w:t>
      </w:r>
      <w:r w:rsidR="00983B96">
        <w:rPr>
          <w:rFonts w:ascii="Arial" w:hAnsi="Arial" w:cs="Arial"/>
          <w:sz w:val="22"/>
          <w:szCs w:val="22"/>
          <w:lang w:val="mn-MN"/>
        </w:rPr>
        <w:t xml:space="preserve">үнийн өөрчлөлтийн хязгаар, </w:t>
      </w:r>
      <w:r w:rsidR="00516BDD">
        <w:rPr>
          <w:rFonts w:ascii="Arial" w:hAnsi="Arial" w:cs="Arial"/>
          <w:sz w:val="22"/>
          <w:szCs w:val="22"/>
          <w:lang w:val="mn-MN"/>
        </w:rPr>
        <w:t>дэнчин</w:t>
      </w:r>
      <w:r w:rsidR="00AE4F71" w:rsidRPr="00B87462">
        <w:rPr>
          <w:rFonts w:ascii="Arial" w:hAnsi="Arial" w:cs="Arial"/>
          <w:sz w:val="22"/>
          <w:szCs w:val="22"/>
          <w:lang w:val="mn-MN"/>
        </w:rPr>
        <w:t>,</w:t>
      </w:r>
      <w:r w:rsidR="00174E75" w:rsidRPr="00B87462">
        <w:rPr>
          <w:rFonts w:ascii="Arial" w:hAnsi="Arial" w:cs="Arial"/>
          <w:sz w:val="22"/>
          <w:szCs w:val="22"/>
          <w:lang w:val="mn-MN"/>
        </w:rPr>
        <w:t xml:space="preserve"> позицийн хязгаарыг</w:t>
      </w:r>
      <w:r w:rsidR="004A29AD" w:rsidRPr="00B87462">
        <w:rPr>
          <w:rFonts w:ascii="Arial" w:hAnsi="Arial" w:cs="Arial"/>
          <w:sz w:val="22"/>
          <w:szCs w:val="22"/>
          <w:lang w:val="mn-MN"/>
        </w:rPr>
        <w:t xml:space="preserve"> </w:t>
      </w:r>
      <w:r w:rsidR="004A29AD" w:rsidRPr="00B87462">
        <w:rPr>
          <w:rFonts w:ascii="Arial" w:hAnsi="Arial" w:cs="Arial"/>
          <w:sz w:val="22"/>
          <w:szCs w:val="22"/>
        </w:rPr>
        <w:t>“</w:t>
      </w:r>
      <w:r w:rsidR="0049658D">
        <w:rPr>
          <w:rFonts w:ascii="Arial" w:hAnsi="Arial" w:cs="Arial"/>
          <w:sz w:val="22"/>
          <w:szCs w:val="22"/>
          <w:lang w:val="mn-MN"/>
        </w:rPr>
        <w:t>Үүсмэл үнэт цаасны к</w:t>
      </w:r>
      <w:r w:rsidR="004B088B">
        <w:rPr>
          <w:rFonts w:ascii="Arial" w:hAnsi="Arial" w:cs="Arial"/>
          <w:sz w:val="22"/>
          <w:szCs w:val="22"/>
          <w:lang w:val="mn-MN"/>
        </w:rPr>
        <w:t xml:space="preserve">лиринг, </w:t>
      </w:r>
      <w:r w:rsidR="00B86B37">
        <w:rPr>
          <w:rFonts w:ascii="Arial" w:hAnsi="Arial" w:cs="Arial"/>
          <w:sz w:val="22"/>
          <w:szCs w:val="22"/>
          <w:lang w:val="mn-MN"/>
        </w:rPr>
        <w:t>э</w:t>
      </w:r>
      <w:r w:rsidR="006361F5" w:rsidRPr="0021442D">
        <w:rPr>
          <w:rFonts w:ascii="Arial" w:hAnsi="Arial" w:cs="Arial"/>
          <w:sz w:val="22"/>
          <w:szCs w:val="22"/>
          <w:lang w:val="mn-MN"/>
        </w:rPr>
        <w:t>рсдэлийн удирдлагын</w:t>
      </w:r>
      <w:r w:rsidR="004A29AD" w:rsidRPr="0021442D">
        <w:rPr>
          <w:rFonts w:ascii="Arial" w:hAnsi="Arial" w:cs="Arial"/>
          <w:sz w:val="22"/>
          <w:szCs w:val="22"/>
          <w:lang w:val="mn-MN"/>
        </w:rPr>
        <w:t xml:space="preserve"> журам</w:t>
      </w:r>
      <w:r w:rsidR="004A29AD" w:rsidRPr="00B87462">
        <w:rPr>
          <w:rFonts w:ascii="Arial" w:hAnsi="Arial" w:cs="Arial"/>
          <w:sz w:val="22"/>
          <w:szCs w:val="22"/>
        </w:rPr>
        <w:t>”</w:t>
      </w:r>
      <w:r w:rsidR="004A29AD" w:rsidRPr="00B87462">
        <w:rPr>
          <w:rFonts w:ascii="Arial" w:hAnsi="Arial" w:cs="Arial"/>
          <w:sz w:val="22"/>
          <w:szCs w:val="22"/>
          <w:lang w:val="mn-MN"/>
        </w:rPr>
        <w:t>-д</w:t>
      </w:r>
      <w:r w:rsidR="00174E75" w:rsidRPr="00B87462">
        <w:rPr>
          <w:rFonts w:ascii="Arial" w:hAnsi="Arial" w:cs="Arial"/>
          <w:sz w:val="22"/>
          <w:szCs w:val="22"/>
          <w:lang w:val="mn-MN"/>
        </w:rPr>
        <w:t xml:space="preserve"> заасны дагуу тогтооно</w:t>
      </w:r>
      <w:r w:rsidR="00174E75" w:rsidRPr="00B87462">
        <w:rPr>
          <w:rFonts w:ascii="Arial" w:hAnsi="Arial" w:cs="Arial"/>
          <w:sz w:val="22"/>
          <w:szCs w:val="22"/>
        </w:rPr>
        <w:t>.</w:t>
      </w:r>
      <w:r w:rsidR="00AE4F71" w:rsidRPr="00B87462">
        <w:rPr>
          <w:rFonts w:ascii="Arial" w:hAnsi="Arial" w:cs="Arial"/>
          <w:sz w:val="22"/>
          <w:szCs w:val="22"/>
          <w:lang w:val="mn-MN"/>
        </w:rPr>
        <w:t xml:space="preserve"> </w:t>
      </w:r>
    </w:p>
    <w:p w14:paraId="6C759114" w14:textId="12396881" w:rsidR="00A625DF" w:rsidRPr="00B87462" w:rsidRDefault="00DC1889" w:rsidP="00A625DF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="00CB0EF5" w:rsidRPr="00B87462">
        <w:rPr>
          <w:rFonts w:ascii="Arial" w:hAnsi="Arial" w:cs="Arial"/>
          <w:sz w:val="22"/>
          <w:szCs w:val="22"/>
          <w:lang w:val="mn-MN"/>
        </w:rPr>
        <w:t>үүрсний фьючерсийн гэрээ</w:t>
      </w:r>
      <w:r w:rsidR="00060FF8" w:rsidRPr="00B87462">
        <w:rPr>
          <w:rFonts w:ascii="Arial" w:hAnsi="Arial" w:cs="Arial"/>
          <w:sz w:val="22"/>
          <w:szCs w:val="22"/>
          <w:lang w:val="mn-MN"/>
        </w:rPr>
        <w:t xml:space="preserve"> арилжаалах сүүлийн өдөр нь гэр</w:t>
      </w:r>
      <w:r w:rsidR="001376AD" w:rsidRPr="00B87462">
        <w:rPr>
          <w:rFonts w:ascii="Arial" w:hAnsi="Arial" w:cs="Arial"/>
          <w:sz w:val="22"/>
          <w:szCs w:val="22"/>
          <w:lang w:val="mn-MN"/>
        </w:rPr>
        <w:t>ээ</w:t>
      </w:r>
      <w:r w:rsidR="00060FF8" w:rsidRPr="00B87462">
        <w:rPr>
          <w:rFonts w:ascii="Arial" w:hAnsi="Arial" w:cs="Arial"/>
          <w:sz w:val="22"/>
          <w:szCs w:val="22"/>
          <w:lang w:val="mn-MN"/>
        </w:rPr>
        <w:t xml:space="preserve"> хаагдах сарын </w:t>
      </w:r>
      <w:r w:rsidR="00C012C5" w:rsidRPr="00B87462">
        <w:rPr>
          <w:rFonts w:ascii="Arial" w:hAnsi="Arial" w:cs="Arial"/>
          <w:sz w:val="22"/>
          <w:szCs w:val="22"/>
          <w:lang w:val="mn-MN"/>
        </w:rPr>
        <w:t>10</w:t>
      </w:r>
      <w:r w:rsidR="00060FF8" w:rsidRPr="00B87462">
        <w:rPr>
          <w:rFonts w:ascii="Arial" w:hAnsi="Arial" w:cs="Arial"/>
          <w:sz w:val="22"/>
          <w:szCs w:val="22"/>
          <w:lang w:val="mn-MN"/>
        </w:rPr>
        <w:t xml:space="preserve"> дахь арилжааны өдөр байна.</w:t>
      </w:r>
    </w:p>
    <w:p w14:paraId="786CADA3" w14:textId="2098C33C" w:rsidR="00A625DF" w:rsidRDefault="004B3E2E" w:rsidP="00A625DF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="005D7F9A" w:rsidRPr="00B87462">
        <w:rPr>
          <w:rFonts w:ascii="Arial" w:hAnsi="Arial" w:cs="Arial"/>
          <w:sz w:val="22"/>
          <w:szCs w:val="22"/>
          <w:lang w:val="mn-MN"/>
        </w:rPr>
        <w:t>үүрсний хүргэлт хийх сүүлийн өдөр нь</w:t>
      </w:r>
      <w:r w:rsidR="001376AD" w:rsidRPr="00B87462">
        <w:rPr>
          <w:rFonts w:ascii="Arial" w:hAnsi="Arial" w:cs="Arial"/>
          <w:sz w:val="22"/>
          <w:szCs w:val="22"/>
          <w:lang w:val="mn-MN"/>
        </w:rPr>
        <w:t xml:space="preserve"> гэрээ</w:t>
      </w:r>
      <w:r w:rsidR="00FB7465" w:rsidRPr="00B87462">
        <w:rPr>
          <w:rFonts w:ascii="Arial" w:hAnsi="Arial" w:cs="Arial"/>
          <w:sz w:val="22"/>
          <w:szCs w:val="22"/>
          <w:lang w:val="mn-MN"/>
        </w:rPr>
        <w:t xml:space="preserve"> арилжаалах сүүлийн өдрөөс хойш </w:t>
      </w:r>
      <w:r w:rsidR="00C012C5" w:rsidRPr="00B87462">
        <w:rPr>
          <w:rFonts w:ascii="Arial" w:hAnsi="Arial" w:cs="Arial"/>
          <w:sz w:val="22"/>
          <w:szCs w:val="22"/>
          <w:lang w:val="mn-MN"/>
        </w:rPr>
        <w:t>3</w:t>
      </w:r>
      <w:r w:rsidR="00FB7465" w:rsidRPr="00B87462">
        <w:rPr>
          <w:rFonts w:ascii="Arial" w:hAnsi="Arial" w:cs="Arial"/>
          <w:sz w:val="22"/>
          <w:szCs w:val="22"/>
          <w:lang w:val="mn-MN"/>
        </w:rPr>
        <w:t xml:space="preserve"> дахь арилжааны өдөр байна.</w:t>
      </w:r>
    </w:p>
    <w:p w14:paraId="1F86A366" w14:textId="0D645684" w:rsidR="00FA52F3" w:rsidRPr="00B87462" w:rsidRDefault="00FA52F3" w:rsidP="00A625DF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 w:rsidRPr="00FA52F3">
        <w:rPr>
          <w:rFonts w:ascii="Arial" w:hAnsi="Arial" w:cs="Arial"/>
          <w:sz w:val="22"/>
          <w:szCs w:val="22"/>
          <w:lang w:val="mn-MN"/>
        </w:rPr>
        <w:t>Нүүрсийг хүлээлцэх цэг нь Биржийн итгэмжлэгдсэн агуулах, терминал байна</w:t>
      </w:r>
      <w:r>
        <w:rPr>
          <w:rFonts w:ascii="Arial" w:hAnsi="Arial" w:cs="Arial"/>
          <w:sz w:val="22"/>
          <w:szCs w:val="22"/>
        </w:rPr>
        <w:t>.</w:t>
      </w:r>
    </w:p>
    <w:p w14:paraId="2DECAD15" w14:textId="16180384" w:rsidR="00680AC0" w:rsidRPr="007A04BF" w:rsidRDefault="0040043F" w:rsidP="00A625DF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 w:rsidRPr="007A04BF">
        <w:rPr>
          <w:rFonts w:ascii="Arial" w:hAnsi="Arial" w:cs="Arial"/>
          <w:sz w:val="22"/>
          <w:szCs w:val="22"/>
          <w:lang w:val="mn-MN"/>
        </w:rPr>
        <w:t xml:space="preserve">Гэрээний өдөр тутмын ашиг, алдагдлыг тооцоход ашиглах </w:t>
      </w:r>
      <w:r w:rsidR="00380DEF" w:rsidRPr="007A04BF">
        <w:rPr>
          <w:rFonts w:ascii="Arial" w:hAnsi="Arial" w:cs="Arial"/>
          <w:sz w:val="22"/>
          <w:szCs w:val="22"/>
          <w:lang w:val="mn-MN"/>
        </w:rPr>
        <w:t>төлбөр тооцоо хийх үнэ нь</w:t>
      </w:r>
      <w:r w:rsidR="003B23D6" w:rsidRPr="007A04BF">
        <w:rPr>
          <w:rFonts w:ascii="Arial" w:hAnsi="Arial" w:cs="Arial"/>
          <w:sz w:val="22"/>
          <w:szCs w:val="22"/>
          <w:lang w:val="mn-MN"/>
        </w:rPr>
        <w:t xml:space="preserve"> </w:t>
      </w:r>
      <w:r w:rsidR="00F46489" w:rsidRPr="007A04BF">
        <w:rPr>
          <w:rFonts w:ascii="Arial" w:hAnsi="Arial" w:cs="Arial"/>
          <w:sz w:val="22"/>
          <w:szCs w:val="22"/>
          <w:lang w:val="mn-MN"/>
        </w:rPr>
        <w:t xml:space="preserve">тухайн өдөр </w:t>
      </w:r>
      <w:r w:rsidR="003B23D6" w:rsidRPr="007A04BF">
        <w:rPr>
          <w:rFonts w:ascii="Arial" w:hAnsi="Arial" w:cs="Arial"/>
          <w:sz w:val="22"/>
          <w:szCs w:val="22"/>
          <w:lang w:val="mn-MN"/>
        </w:rPr>
        <w:t xml:space="preserve">арилжигдсан гэрээний </w:t>
      </w:r>
      <w:r w:rsidR="00F46489" w:rsidRPr="007A04BF">
        <w:rPr>
          <w:rFonts w:ascii="Arial" w:hAnsi="Arial" w:cs="Arial"/>
          <w:sz w:val="22"/>
          <w:szCs w:val="22"/>
          <w:lang w:val="mn-MN"/>
        </w:rPr>
        <w:t>үнийн</w:t>
      </w:r>
      <w:r w:rsidR="0033635D" w:rsidRPr="007A04BF">
        <w:rPr>
          <w:rFonts w:ascii="Arial" w:hAnsi="Arial" w:cs="Arial"/>
          <w:sz w:val="22"/>
          <w:szCs w:val="22"/>
          <w:lang w:val="mn-MN"/>
        </w:rPr>
        <w:t xml:space="preserve"> жигнэсэн дундаж үнэ байна.</w:t>
      </w:r>
    </w:p>
    <w:p w14:paraId="0EB975D3" w14:textId="5F68A383" w:rsidR="000C099D" w:rsidRPr="008B0F2F" w:rsidRDefault="000C099D" w:rsidP="008B0F2F">
      <w:pPr>
        <w:pStyle w:val="ListParagraph"/>
        <w:widowControl w:val="0"/>
        <w:numPr>
          <w:ilvl w:val="2"/>
          <w:numId w:val="23"/>
        </w:numPr>
        <w:adjustRightInd w:val="0"/>
        <w:snapToGrid w:val="0"/>
        <w:spacing w:before="200" w:line="288" w:lineRule="auto"/>
        <w:ind w:firstLineChars="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Н</w:t>
      </w:r>
      <w:r w:rsidRPr="00B87462">
        <w:rPr>
          <w:rFonts w:ascii="Arial" w:hAnsi="Arial" w:cs="Arial"/>
          <w:sz w:val="22"/>
          <w:szCs w:val="22"/>
          <w:lang w:val="mn-MN"/>
        </w:rPr>
        <w:t xml:space="preserve">үүрсний фьючерсийн гэрээний үсгэн код нь </w:t>
      </w:r>
      <w:r w:rsidRPr="00CE6FAF">
        <w:rPr>
          <w:rFonts w:ascii="Arial" w:hAnsi="Arial" w:cs="Arial"/>
          <w:sz w:val="22"/>
          <w:szCs w:val="22"/>
        </w:rPr>
        <w:t>…</w:t>
      </w:r>
      <w:r w:rsidRPr="00B87462">
        <w:rPr>
          <w:rFonts w:ascii="Arial" w:hAnsi="Arial" w:cs="Arial"/>
          <w:sz w:val="22"/>
          <w:szCs w:val="22"/>
          <w:lang w:val="mn-MN"/>
        </w:rPr>
        <w:t xml:space="preserve"> байна.</w:t>
      </w:r>
    </w:p>
    <w:p w14:paraId="70B0408D" w14:textId="4BDE715F" w:rsidR="00BF3A53" w:rsidRDefault="00BF3A53" w:rsidP="00BF3A53">
      <w:pPr>
        <w:pStyle w:val="Heading1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</w:pPr>
      <w:r w:rsidRPr="000714B3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lastRenderedPageBreak/>
        <w:t>ГУРАВ</w:t>
      </w:r>
      <w:r w:rsidRPr="000714B3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0714B3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</w:t>
      </w:r>
      <w:r w:rsidR="00430EB6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>ТЭЭВЭРЛЭЛТ</w:t>
      </w:r>
      <w:r w:rsidRPr="000714B3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, </w:t>
      </w:r>
      <w:r w:rsidR="00931F7C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ХАДГАЛАЛТ, </w:t>
      </w:r>
      <w:r w:rsidR="00CD1D9D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ЧАНАРЫН ХЯНАЛТ, </w:t>
      </w:r>
      <w:r w:rsidR="0058184D" w:rsidRPr="000714B3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ТӨЛБӨР </w:t>
      </w:r>
      <w:r w:rsidRPr="000714B3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>ТООЦОО</w:t>
      </w:r>
    </w:p>
    <w:p w14:paraId="49ABD2BB" w14:textId="51E16F20" w:rsidR="002720A4" w:rsidRPr="00137A9C" w:rsidRDefault="00430EB6" w:rsidP="00137A9C">
      <w:pPr>
        <w:pStyle w:val="Heading2"/>
        <w:rPr>
          <w:rFonts w:ascii="Arial" w:hAnsi="Arial" w:cs="Arial"/>
          <w:b/>
          <w:bCs/>
          <w:i/>
          <w:iCs/>
          <w:sz w:val="22"/>
          <w:szCs w:val="22"/>
          <w:lang w:val="mn-MN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Т</w:t>
      </w:r>
      <w:r w:rsidR="005F0FEF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ээвэрлэлт</w:t>
      </w:r>
    </w:p>
    <w:p w14:paraId="766FBDC5" w14:textId="7565F24F" w:rsidR="00F876AC" w:rsidRPr="005D3078" w:rsidRDefault="005B4B58" w:rsidP="00F876AC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after="24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Нүүрсийг </w:t>
      </w:r>
      <w:r w:rsidRPr="005B4B58">
        <w:rPr>
          <w:rFonts w:ascii="Arial" w:hAnsi="Arial" w:cs="Arial"/>
          <w:color w:val="000000" w:themeColor="text1"/>
          <w:sz w:val="22"/>
          <w:szCs w:val="22"/>
          <w:lang w:val="mn-MN"/>
        </w:rPr>
        <w:t>итгэмжлэгдсэн агуулах, терминалд хүргэх ажиллагааг гаалийн итгэмжлэгдсэн тээвэрлэгчийн эрхтэй, Бирж</w:t>
      </w:r>
      <w:r w:rsidR="00642C80">
        <w:rPr>
          <w:rFonts w:ascii="Arial" w:hAnsi="Arial" w:cs="Arial"/>
          <w:color w:val="000000" w:themeColor="text1"/>
          <w:sz w:val="22"/>
          <w:szCs w:val="22"/>
          <w:lang w:val="mn-MN"/>
        </w:rPr>
        <w:t>ийн</w:t>
      </w:r>
      <w:r w:rsidRPr="005B4B58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итгэмжл</w:t>
      </w:r>
      <w:r w:rsidR="00EF7E7B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эгдсэн </w:t>
      </w:r>
      <w:r w:rsidRPr="005B4B58">
        <w:rPr>
          <w:rFonts w:ascii="Arial" w:hAnsi="Arial" w:cs="Arial"/>
          <w:color w:val="000000" w:themeColor="text1"/>
          <w:sz w:val="22"/>
          <w:szCs w:val="22"/>
          <w:lang w:val="mn-MN"/>
        </w:rPr>
        <w:t>тээвэрлэгч байгууллага гүйцэтгэ</w:t>
      </w:r>
      <w:r w:rsidR="00F876AC">
        <w:rPr>
          <w:rFonts w:ascii="Arial" w:hAnsi="Arial" w:cs="Arial"/>
          <w:color w:val="000000" w:themeColor="text1"/>
          <w:sz w:val="22"/>
          <w:szCs w:val="22"/>
          <w:lang w:val="mn-MN"/>
        </w:rPr>
        <w:t>нэ</w:t>
      </w:r>
      <w:r w:rsidR="00F876AC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CE358A" w14:textId="77777777" w:rsidR="005D3078" w:rsidRPr="00F876AC" w:rsidRDefault="005D3078" w:rsidP="005D3078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after="24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B55C08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Худалдагч нь </w:t>
      </w:r>
      <w:r>
        <w:rPr>
          <w:rFonts w:ascii="Arial" w:hAnsi="Arial" w:cs="Arial"/>
          <w:color w:val="000000" w:themeColor="text1"/>
          <w:sz w:val="22"/>
          <w:szCs w:val="22"/>
          <w:lang w:val="mn-MN"/>
        </w:rPr>
        <w:t>нүүрсийг</w:t>
      </w:r>
      <w:r w:rsidRPr="00B55C08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агуулах, терминалд хүргэхээс хуанлийн </w:t>
      </w:r>
      <w:r w:rsidRPr="006F3CC4">
        <w:rPr>
          <w:rFonts w:ascii="Arial" w:hAnsi="Arial" w:cs="Arial"/>
          <w:color w:val="000000" w:themeColor="text1"/>
          <w:sz w:val="22"/>
          <w:szCs w:val="22"/>
          <w:lang w:val="mn-MN"/>
        </w:rPr>
        <w:t>14-</w:t>
      </w:r>
      <w:r w:rsidRPr="00B55C08">
        <w:rPr>
          <w:rFonts w:ascii="Arial" w:hAnsi="Arial" w:cs="Arial"/>
          <w:color w:val="000000" w:themeColor="text1"/>
          <w:sz w:val="22"/>
          <w:szCs w:val="22"/>
          <w:lang w:val="mn-MN"/>
        </w:rPr>
        <w:t>өөс доошгүй хоногийн өмнө итгэмжлэ</w:t>
      </w:r>
      <w:r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гдсэн </w:t>
      </w:r>
      <w:r w:rsidRPr="00B55C08">
        <w:rPr>
          <w:rFonts w:ascii="Arial" w:hAnsi="Arial" w:cs="Arial"/>
          <w:color w:val="000000" w:themeColor="text1"/>
          <w:sz w:val="22"/>
          <w:szCs w:val="22"/>
          <w:lang w:val="mn-MN"/>
        </w:rPr>
        <w:t>тээвэрлэгч</w:t>
      </w:r>
      <w:r>
        <w:rPr>
          <w:rFonts w:ascii="Arial" w:hAnsi="Arial" w:cs="Arial"/>
          <w:color w:val="000000" w:themeColor="text1"/>
          <w:sz w:val="22"/>
          <w:szCs w:val="22"/>
          <w:lang w:val="mn-MN"/>
        </w:rPr>
        <w:t>и</w:t>
      </w:r>
      <w:r w:rsidRPr="00B55C08">
        <w:rPr>
          <w:rFonts w:ascii="Arial" w:hAnsi="Arial" w:cs="Arial"/>
          <w:color w:val="000000" w:themeColor="text1"/>
          <w:sz w:val="22"/>
          <w:szCs w:val="22"/>
          <w:lang w:val="mn-MN"/>
        </w:rPr>
        <w:t>д захиалга өгч, гэрээг байгуулсан байна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A3EB8F2" w14:textId="1B6236CC" w:rsidR="00996E55" w:rsidRPr="00634D2F" w:rsidRDefault="007A7151" w:rsidP="00634D2F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Х</w:t>
      </w:r>
      <w:r w:rsidRPr="00B87462">
        <w:rPr>
          <w:rFonts w:ascii="Arial" w:hAnsi="Arial" w:cs="Arial"/>
          <w:sz w:val="22"/>
          <w:szCs w:val="22"/>
          <w:lang w:val="mn-MN"/>
        </w:rPr>
        <w:t xml:space="preserve">удалдагч нь хүргэлт хийх тээврийн хэрэгслийн дугаар, </w:t>
      </w:r>
      <w:r>
        <w:rPr>
          <w:rFonts w:ascii="Arial" w:hAnsi="Arial" w:cs="Arial"/>
          <w:sz w:val="22"/>
          <w:szCs w:val="22"/>
          <w:lang w:val="mn-MN"/>
        </w:rPr>
        <w:t xml:space="preserve">хүргэлтийн маршрут, </w:t>
      </w:r>
      <w:r w:rsidRPr="00B87462">
        <w:rPr>
          <w:rFonts w:ascii="Arial" w:hAnsi="Arial" w:cs="Arial"/>
          <w:sz w:val="22"/>
          <w:szCs w:val="22"/>
          <w:lang w:val="mn-MN"/>
        </w:rPr>
        <w:t>бүтээгдэхүүн, тоо хэмжээ, агуулах</w:t>
      </w:r>
      <w:r>
        <w:rPr>
          <w:rFonts w:ascii="Arial" w:hAnsi="Arial" w:cs="Arial"/>
          <w:sz w:val="22"/>
          <w:szCs w:val="22"/>
          <w:lang w:val="mn-MN"/>
        </w:rPr>
        <w:t>, терминал</w:t>
      </w:r>
      <w:r w:rsidRPr="00B87462">
        <w:rPr>
          <w:rFonts w:ascii="Arial" w:hAnsi="Arial" w:cs="Arial"/>
          <w:sz w:val="22"/>
          <w:szCs w:val="22"/>
          <w:lang w:val="mn-MN"/>
        </w:rPr>
        <w:t xml:space="preserve">д очих </w:t>
      </w:r>
      <w:r>
        <w:rPr>
          <w:rFonts w:ascii="Arial" w:hAnsi="Arial" w:cs="Arial"/>
          <w:sz w:val="22"/>
          <w:szCs w:val="22"/>
          <w:lang w:val="mn-MN"/>
        </w:rPr>
        <w:t>хугацааны</w:t>
      </w:r>
      <w:r w:rsidRPr="00B87462">
        <w:rPr>
          <w:rFonts w:ascii="Arial" w:hAnsi="Arial" w:cs="Arial"/>
          <w:sz w:val="22"/>
          <w:szCs w:val="22"/>
          <w:lang w:val="mn-MN"/>
        </w:rPr>
        <w:t xml:space="preserve"> талаар итгэмжлэгдсэн агуулах</w:t>
      </w:r>
      <w:r>
        <w:rPr>
          <w:rFonts w:ascii="Arial" w:hAnsi="Arial" w:cs="Arial"/>
          <w:sz w:val="22"/>
          <w:szCs w:val="22"/>
          <w:lang w:val="mn-MN"/>
        </w:rPr>
        <w:t>, терминалд</w:t>
      </w:r>
      <w:r w:rsidRPr="00B87462">
        <w:rPr>
          <w:rFonts w:ascii="Arial" w:hAnsi="Arial" w:cs="Arial"/>
          <w:sz w:val="22"/>
          <w:szCs w:val="22"/>
        </w:rPr>
        <w:t xml:space="preserve"> </w:t>
      </w:r>
      <w:r w:rsidRPr="00B87462">
        <w:rPr>
          <w:rFonts w:ascii="Arial" w:hAnsi="Arial" w:cs="Arial"/>
          <w:sz w:val="22"/>
          <w:szCs w:val="22"/>
          <w:lang w:val="mn-MN"/>
        </w:rPr>
        <w:t>нүүрсийг хүргэхээс 3 хоногийн өмнө мэдэгдэ</w:t>
      </w:r>
      <w:r>
        <w:rPr>
          <w:rFonts w:ascii="Arial" w:hAnsi="Arial" w:cs="Arial"/>
          <w:sz w:val="22"/>
          <w:szCs w:val="22"/>
          <w:lang w:val="mn-MN"/>
        </w:rPr>
        <w:t>нэ</w:t>
      </w:r>
      <w:r>
        <w:rPr>
          <w:rFonts w:ascii="Arial" w:hAnsi="Arial" w:cs="Arial"/>
          <w:sz w:val="22"/>
          <w:szCs w:val="22"/>
        </w:rPr>
        <w:t>.</w:t>
      </w:r>
    </w:p>
    <w:p w14:paraId="323E8E28" w14:textId="4F4BB35B" w:rsidR="007A1794" w:rsidRPr="00634D2F" w:rsidRDefault="007A1794" w:rsidP="007A1794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after="24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>
        <w:rPr>
          <w:rFonts w:ascii="Arial" w:hAnsi="Arial" w:cs="Arial"/>
          <w:color w:val="000000" w:themeColor="text1"/>
          <w:sz w:val="22"/>
          <w:szCs w:val="22"/>
          <w:lang w:val="mn-MN"/>
        </w:rPr>
        <w:t>И</w:t>
      </w:r>
      <w:r w:rsidRPr="005B4B58">
        <w:rPr>
          <w:rFonts w:ascii="Arial" w:hAnsi="Arial" w:cs="Arial"/>
          <w:color w:val="000000" w:themeColor="text1"/>
          <w:sz w:val="22"/>
          <w:szCs w:val="22"/>
          <w:lang w:val="mn-MN"/>
        </w:rPr>
        <w:t>тгэмжлэгдсэн</w:t>
      </w:r>
      <w:r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тээвэрлэгч нь нүүрсийг ачиж, тээвэрлэлт хийж эхэлснээс хойш итгэмжлэгдсэн агуулах, терминалд буулгаж, агуулахын баримт үйлдэх хүртэл хугацаанд нүүрсний бүрэн бүтэн байдлыг хариуцна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2C974E" w14:textId="7105D6AE" w:rsidR="00634D2F" w:rsidRPr="007A1794" w:rsidRDefault="00634D2F" w:rsidP="007A1794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after="24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Итгэмжлэгдсэн тээвэрлэгч нь нүүрсийг итгэмжлэгдсэн агуулах, терминалд хүргэн энэ журмын Хавсралт </w:t>
      </w:r>
      <w:r w:rsidR="00E20022">
        <w:rPr>
          <w:rFonts w:ascii="Arial" w:hAnsi="Arial" w:cs="Arial"/>
          <w:color w:val="000000" w:themeColor="text1"/>
          <w:sz w:val="22"/>
          <w:szCs w:val="22"/>
          <w:lang w:val="mn-MN"/>
        </w:rPr>
        <w:t>6</w:t>
      </w:r>
      <w:r>
        <w:rPr>
          <w:rFonts w:ascii="Arial" w:hAnsi="Arial" w:cs="Arial"/>
          <w:color w:val="000000" w:themeColor="text1"/>
          <w:sz w:val="22"/>
          <w:szCs w:val="22"/>
        </w:rPr>
        <w:t>-</w:t>
      </w:r>
      <w:r>
        <w:rPr>
          <w:rFonts w:ascii="Arial" w:hAnsi="Arial" w:cs="Arial"/>
          <w:color w:val="000000" w:themeColor="text1"/>
          <w:sz w:val="22"/>
          <w:szCs w:val="22"/>
          <w:lang w:val="mn-MN"/>
        </w:rPr>
        <w:t>г үйлдэн Биржид бичгээр болон цахимаар ирүүлнэ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F5EDDA2" w14:textId="34D4C662" w:rsidR="002C15D9" w:rsidRPr="00502212" w:rsidRDefault="00CC120E" w:rsidP="00502AC7">
      <w:pPr>
        <w:pStyle w:val="Heading2"/>
        <w:spacing w:after="24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Агуула</w:t>
      </w:r>
      <w:r w:rsidR="003D1DA3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хын баримт</w:t>
      </w:r>
      <w:r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, х</w:t>
      </w:r>
      <w:r w:rsidR="002C15D9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адгал</w:t>
      </w:r>
      <w:r w:rsidR="003D1DA3"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алт</w:t>
      </w:r>
    </w:p>
    <w:p w14:paraId="180AF433" w14:textId="21175882" w:rsidR="004D22E5" w:rsidRPr="00543711" w:rsidRDefault="004D22E5" w:rsidP="004D22E5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Итгэмжлэгдсэн а</w:t>
      </w:r>
      <w:r w:rsidRPr="00B87462">
        <w:rPr>
          <w:rFonts w:ascii="Arial" w:hAnsi="Arial" w:cs="Arial"/>
          <w:sz w:val="22"/>
          <w:szCs w:val="22"/>
          <w:lang w:val="mn-MN"/>
        </w:rPr>
        <w:t>гуулах</w:t>
      </w:r>
      <w:r>
        <w:rPr>
          <w:rFonts w:ascii="Arial" w:hAnsi="Arial" w:cs="Arial"/>
          <w:sz w:val="22"/>
          <w:szCs w:val="22"/>
          <w:lang w:val="mn-MN"/>
        </w:rPr>
        <w:t>, терминал</w:t>
      </w:r>
      <w:r w:rsidRPr="00B87462">
        <w:rPr>
          <w:rFonts w:ascii="Arial" w:hAnsi="Arial" w:cs="Arial"/>
          <w:sz w:val="22"/>
          <w:szCs w:val="22"/>
          <w:lang w:val="mn-MN"/>
        </w:rPr>
        <w:t xml:space="preserve"> нь нүүрсийг хүлээн авах</w:t>
      </w:r>
      <w:r>
        <w:rPr>
          <w:rFonts w:ascii="Arial" w:hAnsi="Arial" w:cs="Arial"/>
          <w:sz w:val="22"/>
          <w:szCs w:val="22"/>
          <w:lang w:val="mn-MN"/>
        </w:rPr>
        <w:t>, агуулахаас ачилт хийж дуусах хүртэлх үйл ажиллагааг</w:t>
      </w:r>
      <w:r w:rsidRPr="00B87462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хариуцна</w:t>
      </w:r>
      <w:r w:rsidRPr="00B87462">
        <w:rPr>
          <w:rFonts w:ascii="Arial" w:hAnsi="Arial" w:cs="Arial"/>
          <w:sz w:val="22"/>
          <w:szCs w:val="22"/>
          <w:lang w:val="mn-MN"/>
        </w:rPr>
        <w:t>.</w:t>
      </w:r>
    </w:p>
    <w:p w14:paraId="66BEF49F" w14:textId="5CB41D5C" w:rsidR="0072179A" w:rsidRDefault="004569FA" w:rsidP="00321115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Итгэмжлэгдсэн агуулах, терминал нь нүүрсийг </w:t>
      </w:r>
      <w:r w:rsidR="006154C7">
        <w:rPr>
          <w:rFonts w:ascii="Arial" w:hAnsi="Arial" w:cs="Arial"/>
          <w:sz w:val="22"/>
          <w:szCs w:val="22"/>
          <w:lang w:val="mn-MN"/>
        </w:rPr>
        <w:t xml:space="preserve">хадгалахдаа </w:t>
      </w:r>
      <w:r>
        <w:rPr>
          <w:rFonts w:ascii="Arial" w:hAnsi="Arial" w:cs="Arial"/>
          <w:sz w:val="22"/>
          <w:szCs w:val="22"/>
          <w:lang w:val="mn-MN"/>
        </w:rPr>
        <w:t>үндэсний холбогдох стандартад заасан хадгалалтын нөхцөлийг баримталж ажиллана</w:t>
      </w:r>
      <w:r>
        <w:rPr>
          <w:rFonts w:ascii="Arial" w:hAnsi="Arial" w:cs="Arial"/>
          <w:sz w:val="22"/>
          <w:szCs w:val="22"/>
        </w:rPr>
        <w:t>.</w:t>
      </w:r>
    </w:p>
    <w:p w14:paraId="5039F62A" w14:textId="72DF472F" w:rsidR="00321115" w:rsidRPr="00B7302B" w:rsidRDefault="00321115" w:rsidP="00321115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sz w:val="22"/>
          <w:szCs w:val="22"/>
          <w:lang w:val="mn-MN"/>
        </w:rPr>
      </w:pPr>
      <w:r w:rsidRPr="00B87462">
        <w:rPr>
          <w:rFonts w:ascii="Arial" w:hAnsi="Arial" w:cs="Arial"/>
          <w:sz w:val="22"/>
          <w:szCs w:val="22"/>
          <w:lang w:val="mn-MN"/>
        </w:rPr>
        <w:t>Итгэмжлэгдсэн агуулах</w:t>
      </w:r>
      <w:r>
        <w:rPr>
          <w:rFonts w:ascii="Arial" w:hAnsi="Arial" w:cs="Arial"/>
          <w:sz w:val="22"/>
          <w:szCs w:val="22"/>
          <w:lang w:val="mn-MN"/>
        </w:rPr>
        <w:t>, терминал</w:t>
      </w:r>
      <w:r w:rsidRPr="00B87462">
        <w:rPr>
          <w:rFonts w:ascii="Arial" w:hAnsi="Arial" w:cs="Arial"/>
          <w:sz w:val="22"/>
          <w:szCs w:val="22"/>
          <w:lang w:val="mn-MN"/>
        </w:rPr>
        <w:t xml:space="preserve"> нь нүүрсийг хүлээн ав</w:t>
      </w:r>
      <w:r w:rsidR="00BE6040">
        <w:rPr>
          <w:rFonts w:ascii="Arial" w:hAnsi="Arial" w:cs="Arial"/>
          <w:sz w:val="22"/>
          <w:szCs w:val="22"/>
          <w:lang w:val="mn-MN"/>
        </w:rPr>
        <w:t xml:space="preserve">ч, </w:t>
      </w:r>
      <w:r w:rsidR="007F21D3">
        <w:rPr>
          <w:rFonts w:ascii="Arial" w:hAnsi="Arial" w:cs="Arial"/>
          <w:sz w:val="22"/>
          <w:szCs w:val="22"/>
          <w:lang w:val="mn-MN"/>
        </w:rPr>
        <w:t xml:space="preserve">энэ журмын Хавсралт </w:t>
      </w:r>
      <w:r w:rsidR="00E20022">
        <w:rPr>
          <w:rFonts w:ascii="Arial" w:hAnsi="Arial" w:cs="Arial"/>
          <w:sz w:val="22"/>
          <w:szCs w:val="22"/>
          <w:lang w:val="mn-MN"/>
        </w:rPr>
        <w:t>7</w:t>
      </w:r>
      <w:r w:rsidR="005943AE">
        <w:rPr>
          <w:rFonts w:ascii="Arial" w:hAnsi="Arial" w:cs="Arial"/>
          <w:sz w:val="22"/>
          <w:szCs w:val="22"/>
        </w:rPr>
        <w:t>-</w:t>
      </w:r>
      <w:r w:rsidR="003C23F0">
        <w:rPr>
          <w:rFonts w:ascii="Arial" w:hAnsi="Arial" w:cs="Arial"/>
          <w:sz w:val="22"/>
          <w:szCs w:val="22"/>
          <w:lang w:val="mn-MN"/>
        </w:rPr>
        <w:t>г</w:t>
      </w:r>
      <w:r w:rsidR="001953C7">
        <w:rPr>
          <w:rFonts w:ascii="Arial" w:hAnsi="Arial" w:cs="Arial"/>
          <w:sz w:val="22"/>
          <w:szCs w:val="22"/>
          <w:lang w:val="mn-MN"/>
        </w:rPr>
        <w:t xml:space="preserve"> </w:t>
      </w:r>
      <w:r w:rsidR="00E6393F">
        <w:rPr>
          <w:rFonts w:ascii="Arial" w:hAnsi="Arial" w:cs="Arial"/>
          <w:sz w:val="22"/>
          <w:szCs w:val="22"/>
          <w:lang w:val="mn-MN"/>
        </w:rPr>
        <w:t xml:space="preserve">үйлдэн </w:t>
      </w:r>
      <w:r w:rsidR="00E6393F" w:rsidRPr="00B7302B">
        <w:rPr>
          <w:rFonts w:ascii="Arial" w:hAnsi="Arial" w:cs="Arial"/>
          <w:sz w:val="22"/>
          <w:szCs w:val="22"/>
          <w:lang w:val="mn-MN"/>
        </w:rPr>
        <w:t>Биржи</w:t>
      </w:r>
      <w:r w:rsidR="001E4C03" w:rsidRPr="00B7302B">
        <w:rPr>
          <w:rFonts w:ascii="Arial" w:hAnsi="Arial" w:cs="Arial"/>
          <w:sz w:val="22"/>
          <w:szCs w:val="22"/>
          <w:lang w:val="mn-MN"/>
        </w:rPr>
        <w:t xml:space="preserve">йн </w:t>
      </w:r>
      <w:r w:rsidR="0074271A" w:rsidRPr="00B7302B">
        <w:rPr>
          <w:rFonts w:ascii="Arial" w:hAnsi="Arial" w:cs="Arial"/>
          <w:sz w:val="22"/>
          <w:szCs w:val="22"/>
          <w:lang w:val="mn-MN"/>
        </w:rPr>
        <w:t>а</w:t>
      </w:r>
      <w:r w:rsidR="001E4C03" w:rsidRPr="00B7302B">
        <w:rPr>
          <w:rFonts w:ascii="Arial" w:hAnsi="Arial" w:cs="Arial"/>
          <w:sz w:val="22"/>
          <w:szCs w:val="22"/>
          <w:lang w:val="mn-MN"/>
        </w:rPr>
        <w:t>гуулахын системд</w:t>
      </w:r>
      <w:r w:rsidR="00E6393F" w:rsidRPr="00B7302B">
        <w:rPr>
          <w:rFonts w:ascii="Arial" w:hAnsi="Arial" w:cs="Arial"/>
          <w:sz w:val="22"/>
          <w:szCs w:val="22"/>
          <w:lang w:val="mn-MN"/>
        </w:rPr>
        <w:t xml:space="preserve"> </w:t>
      </w:r>
      <w:r w:rsidR="0066441A" w:rsidRPr="00B7302B">
        <w:rPr>
          <w:rFonts w:ascii="Arial" w:hAnsi="Arial" w:cs="Arial"/>
          <w:sz w:val="22"/>
          <w:szCs w:val="22"/>
          <w:lang w:val="mn-MN"/>
        </w:rPr>
        <w:t xml:space="preserve">хүлээн авсан нүүрсний </w:t>
      </w:r>
      <w:r w:rsidR="0084342C" w:rsidRPr="00B7302B">
        <w:rPr>
          <w:rFonts w:ascii="Arial" w:hAnsi="Arial" w:cs="Arial"/>
          <w:sz w:val="22"/>
          <w:szCs w:val="22"/>
          <w:lang w:val="mn-MN"/>
        </w:rPr>
        <w:t>мэдээллийг оруулна</w:t>
      </w:r>
      <w:r w:rsidR="00E6393F" w:rsidRPr="00B7302B">
        <w:rPr>
          <w:rFonts w:ascii="Arial" w:hAnsi="Arial" w:cs="Arial"/>
          <w:sz w:val="22"/>
          <w:szCs w:val="22"/>
        </w:rPr>
        <w:t>.</w:t>
      </w:r>
    </w:p>
    <w:p w14:paraId="6BA9ECA8" w14:textId="3EBD6AD0" w:rsidR="00F5519A" w:rsidRPr="00BF2AD4" w:rsidRDefault="00F5519A" w:rsidP="00F0044E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Итгэмжлэгдсэн агуулах, терминал нь хадгалуулах нүүрсийг хүлээн авахдаа гарал үүслийн бичгийг худалдагчаас шаардах, итгэмжлэгдсэн лабораториор </w:t>
      </w:r>
      <w:r w:rsidR="00E44859" w:rsidRPr="00FF083E">
        <w:rPr>
          <w:rFonts w:ascii="Arial" w:hAnsi="Arial" w:cs="Arial"/>
          <w:sz w:val="22"/>
          <w:szCs w:val="22"/>
          <w:lang w:val="mn-MN"/>
        </w:rPr>
        <w:t xml:space="preserve">хадгалах </w:t>
      </w:r>
      <w:r w:rsidR="00F4394E" w:rsidRPr="00FF083E">
        <w:rPr>
          <w:rFonts w:ascii="Arial" w:hAnsi="Arial" w:cs="Arial"/>
          <w:sz w:val="22"/>
          <w:szCs w:val="22"/>
          <w:lang w:val="mn-MN"/>
        </w:rPr>
        <w:t>дээж ава</w:t>
      </w:r>
      <w:r w:rsidR="00BC16D3">
        <w:rPr>
          <w:rFonts w:ascii="Arial" w:hAnsi="Arial" w:cs="Arial"/>
          <w:sz w:val="22"/>
          <w:szCs w:val="22"/>
          <w:lang w:val="mn-MN"/>
        </w:rPr>
        <w:t>хуула</w:t>
      </w:r>
      <w:r w:rsidR="00F4394E" w:rsidRPr="00FF083E">
        <w:rPr>
          <w:rFonts w:ascii="Arial" w:hAnsi="Arial" w:cs="Arial"/>
          <w:sz w:val="22"/>
          <w:szCs w:val="22"/>
          <w:lang w:val="mn-MN"/>
        </w:rPr>
        <w:t xml:space="preserve">х, </w:t>
      </w:r>
      <w:r w:rsidR="00131F64" w:rsidRPr="00FF083E">
        <w:rPr>
          <w:rFonts w:ascii="Arial" w:hAnsi="Arial" w:cs="Arial"/>
          <w:sz w:val="22"/>
          <w:szCs w:val="22"/>
          <w:lang w:val="mn-MN"/>
        </w:rPr>
        <w:t>сорилт,</w:t>
      </w:r>
      <w:r w:rsidR="00524C2A" w:rsidRPr="00FF083E">
        <w:rPr>
          <w:rFonts w:ascii="Arial" w:hAnsi="Arial" w:cs="Arial"/>
          <w:sz w:val="22"/>
          <w:szCs w:val="22"/>
          <w:lang w:val="mn-MN"/>
        </w:rPr>
        <w:t xml:space="preserve"> </w:t>
      </w:r>
      <w:r w:rsidRPr="00FF083E">
        <w:rPr>
          <w:rFonts w:ascii="Arial" w:hAnsi="Arial" w:cs="Arial"/>
          <w:sz w:val="22"/>
          <w:szCs w:val="22"/>
          <w:lang w:val="mn-MN"/>
        </w:rPr>
        <w:t>шинжилгээ хийлгэх үйл ажиллагааг зохион байгуулна</w:t>
      </w:r>
      <w:r w:rsidRPr="00FF083E">
        <w:rPr>
          <w:rFonts w:ascii="Arial" w:hAnsi="Arial" w:cs="Arial"/>
          <w:sz w:val="22"/>
          <w:szCs w:val="22"/>
        </w:rPr>
        <w:t>.</w:t>
      </w:r>
      <w:r w:rsidR="00131F64" w:rsidRPr="00FF083E">
        <w:rPr>
          <w:rFonts w:ascii="Arial" w:hAnsi="Arial" w:cs="Arial"/>
          <w:sz w:val="22"/>
          <w:szCs w:val="22"/>
          <w:lang w:val="mn-MN"/>
        </w:rPr>
        <w:t xml:space="preserve"> </w:t>
      </w:r>
      <w:r w:rsidR="00765888" w:rsidRPr="00FF083E">
        <w:rPr>
          <w:rFonts w:ascii="Arial" w:hAnsi="Arial" w:cs="Arial"/>
          <w:sz w:val="22"/>
          <w:szCs w:val="22"/>
          <w:lang w:val="mn-MN"/>
        </w:rPr>
        <w:t>Агуулах, тер</w:t>
      </w:r>
      <w:r w:rsidR="00765888">
        <w:rPr>
          <w:rFonts w:ascii="Arial" w:hAnsi="Arial" w:cs="Arial"/>
          <w:sz w:val="22"/>
          <w:szCs w:val="22"/>
          <w:lang w:val="mn-MN"/>
        </w:rPr>
        <w:t>минал нь у</w:t>
      </w:r>
      <w:r w:rsidR="00131F64">
        <w:rPr>
          <w:rFonts w:ascii="Arial" w:hAnsi="Arial" w:cs="Arial"/>
          <w:sz w:val="22"/>
          <w:szCs w:val="22"/>
          <w:lang w:val="mn-MN"/>
        </w:rPr>
        <w:t xml:space="preserve">г сорилт, шинжилгээний дүнг Биржийн агуулахын системд </w:t>
      </w:r>
      <w:r w:rsidR="00765888">
        <w:rPr>
          <w:rFonts w:ascii="Arial" w:hAnsi="Arial" w:cs="Arial"/>
          <w:sz w:val="22"/>
          <w:szCs w:val="22"/>
          <w:lang w:val="mn-MN"/>
        </w:rPr>
        <w:t>оруулна</w:t>
      </w:r>
      <w:r w:rsidR="00765888">
        <w:rPr>
          <w:rFonts w:ascii="Arial" w:hAnsi="Arial" w:cs="Arial"/>
          <w:sz w:val="22"/>
          <w:szCs w:val="22"/>
        </w:rPr>
        <w:t>.</w:t>
      </w:r>
    </w:p>
    <w:p w14:paraId="1E005C3D" w14:textId="46FD58B9" w:rsidR="00E50045" w:rsidRPr="00F0044E" w:rsidRDefault="00C15659" w:rsidP="00F0044E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Итгэмжлэгдсэн агуулах, терминал нь </w:t>
      </w:r>
      <w:r w:rsidR="00BE1F85">
        <w:rPr>
          <w:rFonts w:ascii="Arial" w:hAnsi="Arial" w:cs="Arial"/>
          <w:sz w:val="22"/>
          <w:szCs w:val="22"/>
          <w:lang w:val="mn-MN"/>
        </w:rPr>
        <w:t xml:space="preserve">энэ журмын </w:t>
      </w:r>
      <w:r w:rsidR="00BE1F85">
        <w:rPr>
          <w:rFonts w:ascii="Arial" w:hAnsi="Arial" w:cs="Arial"/>
          <w:sz w:val="22"/>
          <w:szCs w:val="22"/>
        </w:rPr>
        <w:t>3.8-</w:t>
      </w:r>
      <w:r w:rsidR="00BE1F85">
        <w:rPr>
          <w:rFonts w:ascii="Arial" w:hAnsi="Arial" w:cs="Arial"/>
          <w:sz w:val="22"/>
          <w:szCs w:val="22"/>
          <w:lang w:val="mn-MN"/>
        </w:rPr>
        <w:t>д заасны дагуу хүлээн авсан нүүрсний ачилтыг хийн</w:t>
      </w:r>
      <w:r w:rsidR="00CA47AC">
        <w:rPr>
          <w:rFonts w:ascii="Arial" w:hAnsi="Arial" w:cs="Arial"/>
          <w:sz w:val="22"/>
          <w:szCs w:val="22"/>
        </w:rPr>
        <w:t xml:space="preserve"> </w:t>
      </w:r>
      <w:r w:rsidR="00CA47AC">
        <w:rPr>
          <w:rFonts w:ascii="Arial" w:hAnsi="Arial" w:cs="Arial"/>
          <w:sz w:val="22"/>
          <w:szCs w:val="22"/>
          <w:lang w:val="mn-MN"/>
        </w:rPr>
        <w:t>худалдан авагчид хүлээлгэн өгөх үед</w:t>
      </w:r>
      <w:r w:rsidR="00BE1F85">
        <w:rPr>
          <w:rFonts w:ascii="Arial" w:hAnsi="Arial" w:cs="Arial"/>
          <w:sz w:val="22"/>
          <w:szCs w:val="22"/>
          <w:lang w:val="mn-MN"/>
        </w:rPr>
        <w:t xml:space="preserve"> </w:t>
      </w:r>
      <w:r w:rsidR="00FE1075">
        <w:rPr>
          <w:rFonts w:ascii="Arial" w:hAnsi="Arial" w:cs="Arial"/>
          <w:sz w:val="22"/>
          <w:szCs w:val="22"/>
          <w:lang w:val="mn-MN"/>
        </w:rPr>
        <w:t xml:space="preserve">энэ журмын </w:t>
      </w:r>
      <w:r w:rsidR="00BE1F85">
        <w:rPr>
          <w:rFonts w:ascii="Arial" w:hAnsi="Arial" w:cs="Arial"/>
          <w:sz w:val="22"/>
          <w:szCs w:val="22"/>
          <w:lang w:val="mn-MN"/>
        </w:rPr>
        <w:t>Хав</w:t>
      </w:r>
      <w:r w:rsidR="008A7AA0">
        <w:rPr>
          <w:rFonts w:ascii="Arial" w:hAnsi="Arial" w:cs="Arial"/>
          <w:sz w:val="22"/>
          <w:szCs w:val="22"/>
          <w:lang w:val="mn-MN"/>
        </w:rPr>
        <w:t>с</w:t>
      </w:r>
      <w:r w:rsidR="00BE1F85">
        <w:rPr>
          <w:rFonts w:ascii="Arial" w:hAnsi="Arial" w:cs="Arial"/>
          <w:sz w:val="22"/>
          <w:szCs w:val="22"/>
          <w:lang w:val="mn-MN"/>
        </w:rPr>
        <w:t xml:space="preserve">ралт </w:t>
      </w:r>
      <w:r w:rsidR="00E20022">
        <w:rPr>
          <w:rFonts w:ascii="Arial" w:hAnsi="Arial" w:cs="Arial"/>
          <w:sz w:val="22"/>
          <w:szCs w:val="22"/>
          <w:lang w:val="mn-MN"/>
        </w:rPr>
        <w:t>8</w:t>
      </w:r>
      <w:r w:rsidR="00BE1F85">
        <w:rPr>
          <w:rFonts w:ascii="Arial" w:hAnsi="Arial" w:cs="Arial"/>
          <w:sz w:val="22"/>
          <w:szCs w:val="22"/>
          <w:lang w:val="mn-MN"/>
        </w:rPr>
        <w:t xml:space="preserve">-г үйлдэн </w:t>
      </w:r>
      <w:r w:rsidR="001438CA">
        <w:rPr>
          <w:rFonts w:ascii="Arial" w:hAnsi="Arial" w:cs="Arial"/>
          <w:sz w:val="22"/>
          <w:szCs w:val="22"/>
          <w:lang w:val="mn-MN"/>
        </w:rPr>
        <w:t>Биржийн агуулахын системд хүлээлгэн өгсөн</w:t>
      </w:r>
      <w:r w:rsidR="00B13D40">
        <w:rPr>
          <w:rFonts w:ascii="Arial" w:hAnsi="Arial" w:cs="Arial"/>
          <w:sz w:val="22"/>
          <w:szCs w:val="22"/>
          <w:lang w:val="mn-MN"/>
        </w:rPr>
        <w:t xml:space="preserve"> нүүрсний</w:t>
      </w:r>
      <w:r w:rsidR="001438CA">
        <w:rPr>
          <w:rFonts w:ascii="Arial" w:hAnsi="Arial" w:cs="Arial"/>
          <w:sz w:val="22"/>
          <w:szCs w:val="22"/>
          <w:lang w:val="mn-MN"/>
        </w:rPr>
        <w:t xml:space="preserve"> мэдээллийг оруулна</w:t>
      </w:r>
      <w:r w:rsidR="001438CA">
        <w:rPr>
          <w:rFonts w:ascii="Arial" w:hAnsi="Arial" w:cs="Arial"/>
          <w:sz w:val="22"/>
          <w:szCs w:val="22"/>
        </w:rPr>
        <w:t>.</w:t>
      </w:r>
    </w:p>
    <w:p w14:paraId="3B32BC94" w14:textId="6C48FFCA" w:rsidR="00A4480E" w:rsidRPr="00E70FD4" w:rsidRDefault="001F131D" w:rsidP="001F45E5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sz w:val="22"/>
          <w:szCs w:val="22"/>
          <w:lang w:val="mn-MN"/>
        </w:rPr>
      </w:pPr>
      <w:r w:rsidRPr="00D00481">
        <w:rPr>
          <w:rFonts w:ascii="Arial" w:hAnsi="Arial" w:cs="Arial"/>
          <w:sz w:val="22"/>
          <w:szCs w:val="22"/>
          <w:lang w:val="mn-MN"/>
        </w:rPr>
        <w:t>Спот гэрээгээр арилж</w:t>
      </w:r>
      <w:r w:rsidR="004572C1" w:rsidRPr="00D00481">
        <w:rPr>
          <w:rFonts w:ascii="Arial" w:hAnsi="Arial" w:cs="Arial"/>
          <w:sz w:val="22"/>
          <w:szCs w:val="22"/>
          <w:lang w:val="mn-MN"/>
        </w:rPr>
        <w:t>аала</w:t>
      </w:r>
      <w:r w:rsidRPr="00D00481">
        <w:rPr>
          <w:rFonts w:ascii="Arial" w:hAnsi="Arial" w:cs="Arial"/>
          <w:sz w:val="22"/>
          <w:szCs w:val="22"/>
          <w:lang w:val="mn-MN"/>
        </w:rPr>
        <w:t>х нүүрсийг дуудлага арилжаа эхлэхээс ажлы</w:t>
      </w:r>
      <w:r w:rsidRPr="00A92320">
        <w:rPr>
          <w:rFonts w:ascii="Arial" w:hAnsi="Arial" w:cs="Arial"/>
          <w:sz w:val="22"/>
          <w:szCs w:val="22"/>
          <w:lang w:val="mn-MN"/>
        </w:rPr>
        <w:t xml:space="preserve">н </w:t>
      </w:r>
      <w:r w:rsidR="00334A08" w:rsidRPr="00A92320">
        <w:rPr>
          <w:rFonts w:ascii="Arial" w:hAnsi="Arial" w:cs="Arial"/>
          <w:sz w:val="22"/>
          <w:szCs w:val="22"/>
          <w:lang w:val="mn-MN"/>
        </w:rPr>
        <w:t>7</w:t>
      </w:r>
      <w:r w:rsidR="002C5462" w:rsidRPr="00D00481">
        <w:rPr>
          <w:rFonts w:ascii="Arial" w:hAnsi="Arial" w:cs="Arial"/>
          <w:sz w:val="22"/>
          <w:szCs w:val="22"/>
          <w:lang w:val="mn-MN"/>
        </w:rPr>
        <w:t xml:space="preserve"> </w:t>
      </w:r>
      <w:r w:rsidRPr="00D00481">
        <w:rPr>
          <w:rFonts w:ascii="Arial" w:hAnsi="Arial" w:cs="Arial"/>
          <w:sz w:val="22"/>
          <w:szCs w:val="22"/>
          <w:lang w:val="mn-MN"/>
        </w:rPr>
        <w:t>өдрийн</w:t>
      </w:r>
      <w:r w:rsidR="002C5462" w:rsidRPr="00D00481">
        <w:rPr>
          <w:rFonts w:ascii="Arial" w:hAnsi="Arial" w:cs="Arial"/>
          <w:sz w:val="22"/>
          <w:szCs w:val="22"/>
          <w:lang w:val="mn-MN"/>
        </w:rPr>
        <w:t xml:space="preserve"> өмнө</w:t>
      </w:r>
      <w:r w:rsidR="007B3363" w:rsidRPr="00D00481">
        <w:rPr>
          <w:rFonts w:ascii="Arial" w:hAnsi="Arial" w:cs="Arial"/>
          <w:sz w:val="22"/>
          <w:szCs w:val="22"/>
          <w:lang w:val="mn-MN"/>
        </w:rPr>
        <w:t xml:space="preserve"> </w:t>
      </w:r>
      <w:r w:rsidR="004572C1" w:rsidRPr="00D00481">
        <w:rPr>
          <w:rFonts w:ascii="Arial" w:hAnsi="Arial" w:cs="Arial"/>
          <w:sz w:val="22"/>
          <w:szCs w:val="22"/>
          <w:lang w:val="mn-MN"/>
        </w:rPr>
        <w:t>итгэмжлэгдсэн агуулах, терминал</w:t>
      </w:r>
      <w:r w:rsidR="0040299E" w:rsidRPr="00D00481">
        <w:rPr>
          <w:rFonts w:ascii="Arial" w:hAnsi="Arial" w:cs="Arial"/>
          <w:sz w:val="22"/>
          <w:szCs w:val="22"/>
          <w:lang w:val="mn-MN"/>
        </w:rPr>
        <w:t xml:space="preserve"> </w:t>
      </w:r>
      <w:r w:rsidR="00A35B85">
        <w:rPr>
          <w:rFonts w:ascii="Arial" w:hAnsi="Arial" w:cs="Arial"/>
          <w:sz w:val="22"/>
          <w:szCs w:val="22"/>
          <w:lang w:val="mn-MN"/>
        </w:rPr>
        <w:t xml:space="preserve">хүлээн авч, Биржийн агуулахын системд бүртгүүлсэн </w:t>
      </w:r>
      <w:r w:rsidR="0040299E" w:rsidRPr="00D00481">
        <w:rPr>
          <w:rFonts w:ascii="Arial" w:hAnsi="Arial" w:cs="Arial"/>
          <w:sz w:val="22"/>
          <w:szCs w:val="22"/>
          <w:lang w:val="mn-MN"/>
        </w:rPr>
        <w:t>байна</w:t>
      </w:r>
      <w:r w:rsidR="0040299E" w:rsidRPr="001F45E5">
        <w:rPr>
          <w:rFonts w:ascii="Arial" w:hAnsi="Arial" w:cs="Arial"/>
          <w:sz w:val="22"/>
          <w:szCs w:val="22"/>
          <w:lang w:val="mn-MN"/>
        </w:rPr>
        <w:t xml:space="preserve">. </w:t>
      </w:r>
      <w:r w:rsidR="006C34A5" w:rsidRPr="00D00481">
        <w:rPr>
          <w:rFonts w:ascii="Arial" w:hAnsi="Arial" w:cs="Arial"/>
          <w:sz w:val="22"/>
          <w:szCs w:val="22"/>
          <w:lang w:val="mn-MN"/>
        </w:rPr>
        <w:t>Уг хугацаанаас</w:t>
      </w:r>
      <w:r w:rsidR="001F45E5">
        <w:rPr>
          <w:rFonts w:ascii="Arial" w:hAnsi="Arial" w:cs="Arial"/>
          <w:sz w:val="22"/>
          <w:szCs w:val="22"/>
          <w:lang w:val="mn-MN"/>
        </w:rPr>
        <w:t xml:space="preserve"> </w:t>
      </w:r>
      <w:r w:rsidR="00382127">
        <w:rPr>
          <w:rFonts w:ascii="Arial" w:hAnsi="Arial" w:cs="Arial"/>
          <w:sz w:val="22"/>
          <w:szCs w:val="22"/>
          <w:lang w:val="mn-MN"/>
        </w:rPr>
        <w:t>хойш</w:t>
      </w:r>
      <w:r w:rsidR="00DB0D8D">
        <w:rPr>
          <w:rFonts w:ascii="Arial" w:hAnsi="Arial" w:cs="Arial"/>
          <w:sz w:val="22"/>
          <w:szCs w:val="22"/>
          <w:lang w:val="mn-MN"/>
        </w:rPr>
        <w:t xml:space="preserve"> </w:t>
      </w:r>
      <w:r w:rsidR="00267A57">
        <w:rPr>
          <w:rFonts w:ascii="Arial" w:hAnsi="Arial" w:cs="Arial"/>
          <w:sz w:val="22"/>
          <w:szCs w:val="22"/>
          <w:lang w:val="mn-MN"/>
        </w:rPr>
        <w:t xml:space="preserve">Биржийн </w:t>
      </w:r>
      <w:r w:rsidR="00DB0D8D">
        <w:rPr>
          <w:rFonts w:ascii="Arial" w:hAnsi="Arial" w:cs="Arial"/>
          <w:sz w:val="22"/>
          <w:szCs w:val="22"/>
          <w:lang w:val="mn-MN"/>
        </w:rPr>
        <w:t>агуулахын системд бүртгэгдсэн нүүрсийг дараагийн дуудлага арилжаанд оруулна</w:t>
      </w:r>
      <w:r w:rsidR="00DB0D8D">
        <w:rPr>
          <w:rFonts w:ascii="Arial" w:hAnsi="Arial" w:cs="Arial"/>
          <w:sz w:val="22"/>
          <w:szCs w:val="22"/>
        </w:rPr>
        <w:t>.</w:t>
      </w:r>
    </w:p>
    <w:p w14:paraId="0B92658A" w14:textId="094EA052" w:rsidR="002C15D9" w:rsidRDefault="001464AD" w:rsidP="002C15D9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after="24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Итгэмжлэгдсэн агуулах, терминал нь бүтээгдэхүүнийг хүлээн авч, бүртгэх, </w:t>
      </w:r>
      <w:r w:rsidRPr="00B87462">
        <w:rPr>
          <w:rFonts w:ascii="Arial" w:hAnsi="Arial" w:cs="Arial"/>
          <w:sz w:val="22"/>
          <w:szCs w:val="22"/>
          <w:lang w:val="mn-MN"/>
        </w:rPr>
        <w:t>бүртгэлээс хасах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  <w:r w:rsidR="00020177">
        <w:rPr>
          <w:rFonts w:ascii="Arial" w:hAnsi="Arial" w:cs="Arial"/>
          <w:sz w:val="22"/>
          <w:szCs w:val="22"/>
          <w:lang w:val="mn-MN"/>
        </w:rPr>
        <w:t xml:space="preserve">хөдөлгөөнийг бүртгэх </w:t>
      </w:r>
      <w:r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  <w:lang w:val="mn-MN"/>
        </w:rPr>
        <w:t xml:space="preserve">Агуулахын </w:t>
      </w:r>
      <w:r w:rsidR="001121BD">
        <w:rPr>
          <w:rFonts w:ascii="Arial" w:hAnsi="Arial" w:cs="Arial"/>
          <w:sz w:val="22"/>
          <w:szCs w:val="22"/>
          <w:lang w:val="mn-MN"/>
        </w:rPr>
        <w:t>програм</w:t>
      </w:r>
      <w:r w:rsidR="000F121F">
        <w:rPr>
          <w:rFonts w:ascii="Arial" w:hAnsi="Arial" w:cs="Arial"/>
          <w:sz w:val="22"/>
          <w:szCs w:val="22"/>
          <w:lang w:val="mn-MN"/>
        </w:rPr>
        <w:t>м</w:t>
      </w:r>
      <w:r>
        <w:rPr>
          <w:rFonts w:ascii="Arial" w:hAnsi="Arial" w:cs="Arial"/>
          <w:sz w:val="22"/>
          <w:szCs w:val="22"/>
        </w:rPr>
        <w:t>”-</w:t>
      </w:r>
      <w:r>
        <w:rPr>
          <w:rFonts w:ascii="Arial" w:hAnsi="Arial" w:cs="Arial"/>
          <w:sz w:val="22"/>
          <w:szCs w:val="22"/>
          <w:lang w:val="mn-MN"/>
        </w:rPr>
        <w:t>тэй байх бөгөөд</w:t>
      </w:r>
      <w:r w:rsidR="00601125">
        <w:rPr>
          <w:rFonts w:ascii="Arial" w:hAnsi="Arial" w:cs="Arial"/>
          <w:sz w:val="22"/>
          <w:szCs w:val="22"/>
          <w:lang w:val="mn-MN"/>
        </w:rPr>
        <w:t xml:space="preserve"> </w:t>
      </w:r>
      <w:r w:rsidR="001121BD">
        <w:rPr>
          <w:rFonts w:ascii="Arial" w:hAnsi="Arial" w:cs="Arial"/>
          <w:sz w:val="22"/>
          <w:szCs w:val="22"/>
          <w:lang w:val="mn-MN"/>
        </w:rPr>
        <w:t>програм</w:t>
      </w:r>
      <w:r w:rsidR="000932EE">
        <w:rPr>
          <w:rFonts w:ascii="Arial" w:hAnsi="Arial" w:cs="Arial"/>
          <w:sz w:val="22"/>
          <w:szCs w:val="22"/>
          <w:lang w:val="mn-MN"/>
        </w:rPr>
        <w:t>м</w:t>
      </w:r>
      <w:r w:rsidR="001121BD">
        <w:rPr>
          <w:rFonts w:ascii="Arial" w:hAnsi="Arial" w:cs="Arial"/>
          <w:sz w:val="22"/>
          <w:szCs w:val="22"/>
          <w:lang w:val="mn-MN"/>
        </w:rPr>
        <w:t>ын</w:t>
      </w:r>
      <w:r w:rsidR="00601125">
        <w:rPr>
          <w:rFonts w:ascii="Arial" w:hAnsi="Arial" w:cs="Arial"/>
          <w:sz w:val="22"/>
          <w:szCs w:val="22"/>
          <w:lang w:val="mn-MN"/>
        </w:rPr>
        <w:t xml:space="preserve"> бүртгэл, агуулахын баримт хөтлөлтийг</w:t>
      </w:r>
      <w:r w:rsidR="000B1854">
        <w:rPr>
          <w:rFonts w:ascii="Arial" w:hAnsi="Arial" w:cs="Arial"/>
          <w:sz w:val="22"/>
          <w:szCs w:val="22"/>
          <w:lang w:val="mn-MN"/>
        </w:rPr>
        <w:t xml:space="preserve"> Биржид</w:t>
      </w:r>
      <w:r w:rsidR="00601125">
        <w:rPr>
          <w:rFonts w:ascii="Arial" w:hAnsi="Arial" w:cs="Arial"/>
          <w:sz w:val="22"/>
          <w:szCs w:val="22"/>
          <w:lang w:val="mn-MN"/>
        </w:rPr>
        <w:t xml:space="preserve"> шалгуулах үүрэгтэй</w:t>
      </w:r>
      <w:r>
        <w:rPr>
          <w:rFonts w:ascii="Arial" w:hAnsi="Arial" w:cs="Arial"/>
          <w:sz w:val="22"/>
          <w:szCs w:val="22"/>
        </w:rPr>
        <w:t>.</w:t>
      </w:r>
    </w:p>
    <w:p w14:paraId="02A76EFD" w14:textId="5544E73C" w:rsidR="007303E7" w:rsidRPr="00137A9C" w:rsidRDefault="00874DA2" w:rsidP="00502AC7">
      <w:pPr>
        <w:pStyle w:val="Heading2"/>
        <w:spacing w:after="240"/>
        <w:rPr>
          <w:rFonts w:ascii="Arial" w:hAnsi="Arial" w:cs="Arial"/>
          <w:b/>
          <w:bCs/>
          <w:i/>
          <w:iCs/>
          <w:sz w:val="22"/>
          <w:szCs w:val="22"/>
          <w:lang w:val="mn-MN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mn-MN"/>
        </w:rPr>
        <w:lastRenderedPageBreak/>
        <w:t>Төлбөр тооцоо</w:t>
      </w:r>
    </w:p>
    <w:p w14:paraId="5C80724C" w14:textId="09263C53" w:rsidR="009341DC" w:rsidRPr="003F06B9" w:rsidRDefault="003C39AB" w:rsidP="009341DC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after="240" w:line="288" w:lineRule="auto"/>
        <w:ind w:left="567" w:firstLineChars="0" w:hanging="567"/>
        <w:rPr>
          <w:rFonts w:ascii="Arial" w:hAnsi="Arial" w:cs="Arial"/>
          <w:sz w:val="22"/>
          <w:szCs w:val="22"/>
          <w:lang w:val="mn-MN"/>
        </w:rPr>
      </w:pPr>
      <w:r w:rsidRPr="003F06B9">
        <w:rPr>
          <w:rFonts w:ascii="Arial" w:hAnsi="Arial" w:cs="Arial"/>
          <w:sz w:val="22"/>
          <w:szCs w:val="22"/>
          <w:lang w:val="mn-MN"/>
        </w:rPr>
        <w:t xml:space="preserve">Гишүүн нь </w:t>
      </w:r>
      <w:r w:rsidR="00143242" w:rsidRPr="003F06B9">
        <w:rPr>
          <w:rFonts w:ascii="Arial" w:hAnsi="Arial" w:cs="Arial"/>
          <w:sz w:val="22"/>
          <w:szCs w:val="22"/>
          <w:lang w:val="mn-MN"/>
        </w:rPr>
        <w:t xml:space="preserve">хүргэлт </w:t>
      </w:r>
      <w:r w:rsidRPr="003F06B9">
        <w:rPr>
          <w:rFonts w:ascii="Arial" w:hAnsi="Arial" w:cs="Arial"/>
          <w:sz w:val="22"/>
          <w:szCs w:val="22"/>
          <w:lang w:val="mn-MN"/>
        </w:rPr>
        <w:t xml:space="preserve">хийх тохиолдолд тонн тутамд </w:t>
      </w:r>
      <w:r w:rsidR="000673B0" w:rsidRPr="003F06B9">
        <w:rPr>
          <w:rFonts w:ascii="Arial" w:hAnsi="Arial" w:cs="Arial"/>
          <w:sz w:val="22"/>
          <w:szCs w:val="22"/>
        </w:rPr>
        <w:t>………….</w:t>
      </w:r>
      <w:r w:rsidRPr="003F06B9">
        <w:rPr>
          <w:rFonts w:ascii="Arial" w:hAnsi="Arial" w:cs="Arial"/>
          <w:sz w:val="22"/>
          <w:szCs w:val="22"/>
          <w:lang w:val="mn-MN"/>
        </w:rPr>
        <w:t xml:space="preserve">тооцсон </w:t>
      </w:r>
      <w:r w:rsidR="007E5EC8" w:rsidRPr="003F06B9">
        <w:rPr>
          <w:rFonts w:ascii="Arial" w:hAnsi="Arial" w:cs="Arial"/>
          <w:sz w:val="22"/>
          <w:szCs w:val="22"/>
          <w:lang w:val="mn-MN"/>
        </w:rPr>
        <w:t xml:space="preserve">хүргэлтийн </w:t>
      </w:r>
      <w:r w:rsidRPr="003F06B9">
        <w:rPr>
          <w:rFonts w:ascii="Arial" w:hAnsi="Arial" w:cs="Arial"/>
          <w:sz w:val="22"/>
          <w:szCs w:val="22"/>
          <w:lang w:val="mn-MN"/>
        </w:rPr>
        <w:t>дэнчинг Биржийн дансанд байршуулна.</w:t>
      </w:r>
    </w:p>
    <w:p w14:paraId="43A8F872" w14:textId="77777777" w:rsidR="00144539" w:rsidRPr="00EE5C13" w:rsidRDefault="00144539" w:rsidP="00144539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Худалдан авагч нь өөрийн буруугаас нүүрсийг агуулах</w:t>
      </w:r>
      <w:r>
        <w:rPr>
          <w:rFonts w:ascii="Arial" w:hAnsi="Arial" w:cs="Arial"/>
          <w:color w:val="000000" w:themeColor="text1"/>
          <w:sz w:val="22"/>
          <w:szCs w:val="22"/>
          <w:lang w:val="mn-MN"/>
        </w:rPr>
        <w:t>,</w:t>
      </w:r>
      <w:r w:rsidRPr="000F056C">
        <w:rPr>
          <w:rFonts w:ascii="Arial" w:hAnsi="Arial" w:cs="Arial"/>
          <w:sz w:val="22"/>
          <w:szCs w:val="22"/>
          <w:lang w:val="mn-MN"/>
        </w:rPr>
        <w:t xml:space="preserve"> </w:t>
      </w:r>
      <w:r>
        <w:rPr>
          <w:rFonts w:ascii="Arial" w:hAnsi="Arial" w:cs="Arial"/>
          <w:sz w:val="22"/>
          <w:szCs w:val="22"/>
          <w:lang w:val="mn-MN"/>
        </w:rPr>
        <w:t>терминал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аас тогтоосон хугацаанд хүлээн аваагүй тохиолдолд алданги төлөх бөгөөд алдангийг дараах байдлаар тооцно: </w:t>
      </w:r>
    </w:p>
    <w:p w14:paraId="2EA24DB3" w14:textId="6869AC70" w:rsidR="007E5C20" w:rsidRDefault="00144539" w:rsidP="007E5C20">
      <w:pPr>
        <w:pStyle w:val="ListParagraph"/>
        <w:widowControl w:val="0"/>
        <w:numPr>
          <w:ilvl w:val="2"/>
          <w:numId w:val="16"/>
        </w:numPr>
        <w:adjustRightInd w:val="0"/>
        <w:snapToGrid w:val="0"/>
        <w:spacing w:before="200" w:line="288" w:lineRule="auto"/>
        <w:ind w:left="1560" w:firstLineChars="0" w:hanging="851"/>
        <w:rPr>
          <w:rFonts w:ascii="Arial" w:hAnsi="Arial" w:cs="Arial"/>
          <w:sz w:val="22"/>
          <w:szCs w:val="22"/>
          <w:lang w:val="mn-MN"/>
        </w:rPr>
      </w:pPr>
      <w:r w:rsidRPr="007E5C20">
        <w:rPr>
          <w:rFonts w:ascii="Arial" w:hAnsi="Arial" w:cs="Arial"/>
          <w:sz w:val="22"/>
          <w:szCs w:val="22"/>
          <w:lang w:val="mn-MN"/>
        </w:rPr>
        <w:t>өмчлөгчийн тухайн өдөр хүлээн авбал зохих бүтээгдэхүүний тоо хэмжээг зохих алдангийн хэмжээгээр үржүүлж, хүлээн авч эхэлбэл зохих өдрөөс тухайн өдөр хүртэлх хоног тутам тооцно;</w:t>
      </w:r>
    </w:p>
    <w:p w14:paraId="4DC5B3B0" w14:textId="62D208A3" w:rsidR="00144539" w:rsidRPr="007E5C20" w:rsidRDefault="00144539" w:rsidP="007E5C20">
      <w:pPr>
        <w:pStyle w:val="ListParagraph"/>
        <w:widowControl w:val="0"/>
        <w:numPr>
          <w:ilvl w:val="2"/>
          <w:numId w:val="16"/>
        </w:numPr>
        <w:adjustRightInd w:val="0"/>
        <w:snapToGrid w:val="0"/>
        <w:spacing w:before="200" w:line="288" w:lineRule="auto"/>
        <w:ind w:left="1560" w:firstLineChars="0" w:hanging="851"/>
        <w:rPr>
          <w:rFonts w:ascii="Arial" w:hAnsi="Arial" w:cs="Arial"/>
          <w:sz w:val="22"/>
          <w:szCs w:val="22"/>
          <w:lang w:val="mn-MN"/>
        </w:rPr>
      </w:pPr>
      <w:r w:rsidRPr="007E5C20">
        <w:rPr>
          <w:rFonts w:ascii="Arial" w:hAnsi="Arial" w:cs="Arial"/>
          <w:sz w:val="22"/>
          <w:lang w:val="mn-MN"/>
        </w:rPr>
        <w:t>Өмчлөгч нь бүтээгдэхүүнийг хүлээн авах хүртэл хугацааны алдангийг хугацаа хожимдуулсан хоногоор тооцон агуулах, терминалд төлнө</w:t>
      </w:r>
      <w:r w:rsidRPr="007E5C20">
        <w:rPr>
          <w:rFonts w:ascii="Arial" w:hAnsi="Arial" w:cs="Arial"/>
          <w:sz w:val="22"/>
        </w:rPr>
        <w:t>.</w:t>
      </w:r>
      <w:r w:rsidRPr="007E5C20">
        <w:rPr>
          <w:rFonts w:ascii="Arial" w:hAnsi="Arial" w:cs="Arial"/>
          <w:sz w:val="22"/>
          <w:lang w:val="mn-MN"/>
        </w:rPr>
        <w:t xml:space="preserve"> </w:t>
      </w:r>
    </w:p>
    <w:p w14:paraId="2BBACB92" w14:textId="767611DF" w:rsidR="004858D0" w:rsidRDefault="00144539" w:rsidP="00144539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after="24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144539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Алдангийн төлбөр нь тонн тутамд </w:t>
      </w:r>
      <w:r w:rsidR="00815F2F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.... </w:t>
      </w:r>
      <w:r w:rsidRPr="00144539">
        <w:rPr>
          <w:rFonts w:ascii="Arial" w:hAnsi="Arial" w:cs="Arial"/>
          <w:color w:val="000000" w:themeColor="text1"/>
          <w:sz w:val="22"/>
          <w:szCs w:val="22"/>
          <w:lang w:val="mn-MN"/>
        </w:rPr>
        <w:t>байна.</w:t>
      </w:r>
    </w:p>
    <w:p w14:paraId="6C8ECD4A" w14:textId="79522478" w:rsidR="007F4F29" w:rsidRPr="007F4F29" w:rsidRDefault="007F4F29" w:rsidP="007F4F29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sz w:val="22"/>
          <w:szCs w:val="22"/>
          <w:lang w:val="mn-MN"/>
        </w:rPr>
      </w:pPr>
      <w:r w:rsidRPr="00EE5C13">
        <w:rPr>
          <w:rFonts w:ascii="Arial" w:hAnsi="Arial" w:cs="Arial"/>
          <w:sz w:val="22"/>
          <w:szCs w:val="22"/>
          <w:lang w:val="mn-MN"/>
        </w:rPr>
        <w:t>Чанарын шинжилгээ хийх үйлчилгээний төлбөрийг итгэмжлэгдсэн агуулах</w:t>
      </w:r>
      <w:r>
        <w:rPr>
          <w:rFonts w:ascii="Arial" w:hAnsi="Arial" w:cs="Arial"/>
          <w:sz w:val="22"/>
          <w:szCs w:val="22"/>
          <w:lang w:val="mn-MN"/>
        </w:rPr>
        <w:t>, терминал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 нь худалдагчаас хүлээн авч, итгэмжлэгдсэн лабораторид</w:t>
      </w:r>
      <w:r>
        <w:rPr>
          <w:rFonts w:ascii="Arial" w:hAnsi="Arial" w:cs="Arial"/>
          <w:sz w:val="22"/>
          <w:szCs w:val="22"/>
        </w:rPr>
        <w:t xml:space="preserve"> </w:t>
      </w:r>
      <w:r w:rsidRPr="00EE5C13">
        <w:rPr>
          <w:rFonts w:ascii="Arial" w:hAnsi="Arial" w:cs="Arial"/>
          <w:sz w:val="22"/>
          <w:szCs w:val="22"/>
          <w:lang w:val="mn-MN"/>
        </w:rPr>
        <w:t>шилжүүлнэ</w:t>
      </w:r>
      <w:r w:rsidRPr="00EE5C13">
        <w:rPr>
          <w:rFonts w:ascii="Arial" w:hAnsi="Arial" w:cs="Arial"/>
          <w:sz w:val="22"/>
          <w:szCs w:val="22"/>
        </w:rPr>
        <w:t>.</w:t>
      </w:r>
    </w:p>
    <w:p w14:paraId="3A5F05A9" w14:textId="033E5BA8" w:rsidR="008828B3" w:rsidRPr="008828B3" w:rsidRDefault="008828B3" w:rsidP="008828B3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after="24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361311">
        <w:rPr>
          <w:rFonts w:ascii="Arial" w:hAnsi="Arial" w:cs="Arial"/>
          <w:color w:val="000000" w:themeColor="text1"/>
          <w:sz w:val="22"/>
          <w:szCs w:val="22"/>
          <w:lang w:val="mn-MN"/>
        </w:rPr>
        <w:t>Бирж нь нүүрсний хүргэлт, дээж, шинжилгээ, хадгалалт болон бусад үйлчилгээтэй холбоотой төлбөрийн мэдээллийг нийтэд мэдээлнэ.</w:t>
      </w:r>
    </w:p>
    <w:p w14:paraId="2D48A487" w14:textId="77777777" w:rsidR="009F37C1" w:rsidRPr="00137A9C" w:rsidRDefault="009F37C1" w:rsidP="009F37C1">
      <w:pPr>
        <w:pStyle w:val="Heading2"/>
        <w:spacing w:after="240"/>
        <w:rPr>
          <w:rFonts w:ascii="Arial" w:hAnsi="Arial" w:cs="Arial"/>
          <w:b/>
          <w:bCs/>
          <w:i/>
          <w:iCs/>
          <w:sz w:val="22"/>
          <w:szCs w:val="22"/>
          <w:lang w:val="mn-MN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mn-MN"/>
        </w:rPr>
        <w:t>Чанарын хяналт</w:t>
      </w:r>
    </w:p>
    <w:p w14:paraId="1F612BDF" w14:textId="6A351CE0" w:rsidR="00FE5136" w:rsidRPr="00B00CCB" w:rsidRDefault="001F2E03" w:rsidP="00B00CCB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Итгэмжлэгдсэн агуулах, терминал нь итгэмжлэгдсэн лабораторитой </w:t>
      </w:r>
      <w:r w:rsidR="007D27F6">
        <w:rPr>
          <w:rFonts w:ascii="Arial" w:hAnsi="Arial" w:cs="Arial"/>
          <w:color w:val="000000" w:themeColor="text1"/>
          <w:sz w:val="22"/>
          <w:szCs w:val="22"/>
          <w:lang w:val="mn-MN"/>
        </w:rPr>
        <w:t>чанарын шинжилгээ хий</w:t>
      </w:r>
      <w:r w:rsidR="00E43CC7">
        <w:rPr>
          <w:rFonts w:ascii="Arial" w:hAnsi="Arial" w:cs="Arial"/>
          <w:color w:val="000000" w:themeColor="text1"/>
          <w:sz w:val="22"/>
          <w:szCs w:val="22"/>
          <w:lang w:val="mn-MN"/>
        </w:rPr>
        <w:t>лгэ</w:t>
      </w:r>
      <w:r w:rsidR="007D27F6">
        <w:rPr>
          <w:rFonts w:ascii="Arial" w:hAnsi="Arial" w:cs="Arial"/>
          <w:color w:val="000000" w:themeColor="text1"/>
          <w:sz w:val="22"/>
          <w:szCs w:val="22"/>
          <w:lang w:val="mn-MN"/>
        </w:rPr>
        <w:t>х гэрээ байгуул</w:t>
      </w:r>
      <w:r w:rsidR="003A679D">
        <w:rPr>
          <w:rFonts w:ascii="Arial" w:hAnsi="Arial" w:cs="Arial"/>
          <w:color w:val="000000" w:themeColor="text1"/>
          <w:sz w:val="22"/>
          <w:szCs w:val="22"/>
          <w:lang w:val="mn-MN"/>
        </w:rPr>
        <w:t>ах бөгөөд уг</w:t>
      </w:r>
      <w:r w:rsidR="00B00CCB" w:rsidRPr="00B00CCB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B00CCB" w:rsidRPr="00B87462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гэрээнд </w:t>
      </w:r>
      <w:r w:rsidR="00B00CCB" w:rsidRPr="00B87462">
        <w:rPr>
          <w:rFonts w:ascii="Arial" w:hAnsi="Arial" w:cs="Arial"/>
          <w:sz w:val="22"/>
          <w:szCs w:val="22"/>
          <w:lang w:val="mn-MN"/>
        </w:rPr>
        <w:t xml:space="preserve">өдрийн болон шөнийн цагийн үйлчилгээний төлбөр, </w:t>
      </w:r>
      <w:r w:rsidR="00B00CCB" w:rsidRPr="00B87462">
        <w:rPr>
          <w:rFonts w:ascii="Arial" w:hAnsi="Arial" w:cs="Arial"/>
          <w:color w:val="000000" w:themeColor="text1"/>
          <w:sz w:val="22"/>
          <w:szCs w:val="22"/>
          <w:lang w:val="mn-MN"/>
        </w:rPr>
        <w:t>агуулах</w:t>
      </w:r>
      <w:r w:rsidR="00B00CCB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, </w:t>
      </w:r>
      <w:r w:rsidR="00B00CCB">
        <w:rPr>
          <w:rFonts w:ascii="Arial" w:hAnsi="Arial" w:cs="Arial"/>
          <w:sz w:val="22"/>
          <w:szCs w:val="22"/>
          <w:lang w:val="mn-MN"/>
        </w:rPr>
        <w:t>терминал</w:t>
      </w:r>
      <w:r w:rsidR="00B00CCB" w:rsidRPr="00B87462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д хүлээн авах </w:t>
      </w:r>
      <w:r w:rsidR="00B00CCB" w:rsidRPr="00B87462">
        <w:rPr>
          <w:rFonts w:ascii="Arial" w:hAnsi="Arial" w:cs="Arial"/>
          <w:sz w:val="22"/>
          <w:szCs w:val="22"/>
          <w:lang w:val="mn-MN"/>
        </w:rPr>
        <w:t>нүүрсний талаар</w:t>
      </w:r>
      <w:r w:rsidR="000E0645">
        <w:rPr>
          <w:rFonts w:ascii="Arial" w:hAnsi="Arial" w:cs="Arial"/>
          <w:sz w:val="22"/>
          <w:szCs w:val="22"/>
          <w:lang w:val="mn-MN"/>
        </w:rPr>
        <w:t>х</w:t>
      </w:r>
      <w:r w:rsidR="00B00CCB" w:rsidRPr="00B87462">
        <w:rPr>
          <w:rFonts w:ascii="Arial" w:hAnsi="Arial" w:cs="Arial"/>
          <w:sz w:val="22"/>
          <w:szCs w:val="22"/>
          <w:lang w:val="mn-MN"/>
        </w:rPr>
        <w:t xml:space="preserve"> мэдээллийг лабораторид мэдэгдэх арга, </w:t>
      </w:r>
      <w:r w:rsidR="00B00CCB" w:rsidRPr="00B87462">
        <w:rPr>
          <w:rFonts w:ascii="Arial" w:hAnsi="Arial" w:cs="Arial"/>
          <w:color w:val="000000" w:themeColor="text1"/>
          <w:sz w:val="22"/>
          <w:szCs w:val="22"/>
          <w:lang w:val="mn-MN"/>
        </w:rPr>
        <w:t>шинжилгээний тоо</w:t>
      </w:r>
      <w:r w:rsidR="00B00CCB" w:rsidRPr="00B87462">
        <w:rPr>
          <w:rFonts w:ascii="Arial" w:hAnsi="Arial" w:cs="Arial"/>
          <w:sz w:val="22"/>
          <w:szCs w:val="22"/>
          <w:lang w:val="mn-MN"/>
        </w:rPr>
        <w:t xml:space="preserve">, </w:t>
      </w:r>
      <w:r w:rsidR="00B00CCB" w:rsidRPr="00B87462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шинжилгээний дүгнэлт гаргах </w:t>
      </w:r>
      <w:r w:rsidR="00B00CCB" w:rsidRPr="00B87462">
        <w:rPr>
          <w:rFonts w:ascii="Arial" w:hAnsi="Arial" w:cs="Arial"/>
          <w:sz w:val="22"/>
          <w:szCs w:val="22"/>
          <w:lang w:val="mn-MN"/>
        </w:rPr>
        <w:t>хугацаа, итгэмжлэгдсэн лаборатори нь агуулах</w:t>
      </w:r>
      <w:r w:rsidR="00B00CCB">
        <w:rPr>
          <w:rFonts w:ascii="Arial" w:hAnsi="Arial" w:cs="Arial"/>
          <w:sz w:val="22"/>
          <w:szCs w:val="22"/>
          <w:lang w:val="mn-MN"/>
        </w:rPr>
        <w:t>, терминал</w:t>
      </w:r>
      <w:r w:rsidR="00B00CCB" w:rsidRPr="00B87462">
        <w:rPr>
          <w:rFonts w:ascii="Arial" w:hAnsi="Arial" w:cs="Arial"/>
          <w:sz w:val="22"/>
          <w:szCs w:val="22"/>
          <w:lang w:val="mn-MN"/>
        </w:rPr>
        <w:t>д цагтаа ирээгүйгээс үүсэх аливаа хохирлын</w:t>
      </w:r>
      <w:r w:rsidR="00B00CCB" w:rsidRPr="00197DC3">
        <w:rPr>
          <w:rFonts w:ascii="Arial" w:hAnsi="Arial" w:cs="Arial"/>
          <w:sz w:val="22"/>
          <w:szCs w:val="22"/>
          <w:lang w:val="mn-MN"/>
        </w:rPr>
        <w:t xml:space="preserve"> талаар түүний хүлээх үүрэг хариуцлагын талаар </w:t>
      </w:r>
      <w:r w:rsidR="009C2A20">
        <w:rPr>
          <w:rFonts w:ascii="Arial" w:hAnsi="Arial" w:cs="Arial"/>
          <w:sz w:val="22"/>
          <w:szCs w:val="22"/>
          <w:lang w:val="mn-MN"/>
        </w:rPr>
        <w:t xml:space="preserve">тус тус </w:t>
      </w:r>
      <w:r w:rsidR="00B00CCB" w:rsidRPr="00197DC3">
        <w:rPr>
          <w:rFonts w:ascii="Arial" w:hAnsi="Arial" w:cs="Arial"/>
          <w:sz w:val="22"/>
          <w:szCs w:val="22"/>
          <w:lang w:val="mn-MN"/>
        </w:rPr>
        <w:t>тусгана</w:t>
      </w:r>
      <w:r w:rsidR="00B00CCB" w:rsidRPr="00197DC3">
        <w:rPr>
          <w:rFonts w:ascii="Arial" w:hAnsi="Arial" w:cs="Arial"/>
          <w:sz w:val="22"/>
          <w:szCs w:val="22"/>
        </w:rPr>
        <w:t>.</w:t>
      </w:r>
    </w:p>
    <w:p w14:paraId="10047AFE" w14:textId="01ED0324" w:rsidR="001C6431" w:rsidRPr="001C6431" w:rsidRDefault="001C6431" w:rsidP="001C6431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B87462">
        <w:rPr>
          <w:rFonts w:ascii="Arial" w:hAnsi="Arial" w:cs="Arial"/>
          <w:sz w:val="22"/>
          <w:szCs w:val="22"/>
          <w:lang w:val="mn-MN"/>
        </w:rPr>
        <w:t>Итгэмжлэгдсэн агуулах</w:t>
      </w:r>
      <w:r>
        <w:rPr>
          <w:rFonts w:ascii="Arial" w:hAnsi="Arial" w:cs="Arial"/>
          <w:sz w:val="22"/>
          <w:szCs w:val="22"/>
          <w:lang w:val="mn-MN"/>
        </w:rPr>
        <w:t>, терминал</w:t>
      </w:r>
      <w:r w:rsidRPr="00B87462">
        <w:rPr>
          <w:rFonts w:ascii="Arial" w:hAnsi="Arial" w:cs="Arial"/>
          <w:sz w:val="22"/>
          <w:szCs w:val="22"/>
          <w:lang w:val="mn-MN"/>
        </w:rPr>
        <w:t xml:space="preserve"> нь худалдагчаас бүтээгдэхүүн хүргэх мэдэгдэл хүлээн авсны дараа Чанарын шинжилгээ хийх гэрээнд заасан </w:t>
      </w:r>
      <w:r w:rsidR="000B32C4">
        <w:rPr>
          <w:rFonts w:ascii="Arial" w:hAnsi="Arial" w:cs="Arial"/>
          <w:sz w:val="22"/>
          <w:szCs w:val="22"/>
          <w:lang w:val="mn-MN"/>
        </w:rPr>
        <w:t xml:space="preserve">энэ журмын </w:t>
      </w:r>
      <w:r w:rsidR="000B32C4" w:rsidRPr="00183C36">
        <w:rPr>
          <w:rFonts w:ascii="Arial" w:hAnsi="Arial" w:cs="Arial"/>
          <w:sz w:val="22"/>
          <w:szCs w:val="22"/>
        </w:rPr>
        <w:t>3.</w:t>
      </w:r>
      <w:r w:rsidR="00C00A59">
        <w:rPr>
          <w:rFonts w:ascii="Arial" w:hAnsi="Arial" w:cs="Arial"/>
          <w:sz w:val="22"/>
          <w:szCs w:val="22"/>
          <w:lang w:val="mn-MN"/>
        </w:rPr>
        <w:t>1</w:t>
      </w:r>
      <w:r w:rsidR="00282F03">
        <w:rPr>
          <w:rFonts w:ascii="Arial" w:hAnsi="Arial" w:cs="Arial"/>
          <w:sz w:val="22"/>
          <w:szCs w:val="22"/>
        </w:rPr>
        <w:t>8</w:t>
      </w:r>
      <w:r w:rsidR="000B32C4">
        <w:rPr>
          <w:rFonts w:ascii="Arial" w:hAnsi="Arial" w:cs="Arial"/>
          <w:sz w:val="22"/>
          <w:szCs w:val="22"/>
        </w:rPr>
        <w:t>-</w:t>
      </w:r>
      <w:r w:rsidR="000B32C4">
        <w:rPr>
          <w:rFonts w:ascii="Arial" w:hAnsi="Arial" w:cs="Arial"/>
          <w:sz w:val="22"/>
          <w:szCs w:val="22"/>
          <w:lang w:val="mn-MN"/>
        </w:rPr>
        <w:t>д заасан</w:t>
      </w:r>
      <w:r w:rsidRPr="00B87462">
        <w:rPr>
          <w:rFonts w:ascii="Arial" w:hAnsi="Arial" w:cs="Arial"/>
          <w:sz w:val="22"/>
          <w:szCs w:val="22"/>
          <w:lang w:val="mn-MN"/>
        </w:rPr>
        <w:t xml:space="preserve"> мэдээллийн талаар итгэмжлэгдсэн лабораторид мэдэгдэнэ</w:t>
      </w:r>
      <w:r w:rsidRPr="00B87462">
        <w:rPr>
          <w:rFonts w:ascii="Arial" w:hAnsi="Arial" w:cs="Arial"/>
          <w:sz w:val="22"/>
          <w:szCs w:val="22"/>
        </w:rPr>
        <w:t>.</w:t>
      </w:r>
      <w:r w:rsidRPr="00B87462">
        <w:rPr>
          <w:rFonts w:ascii="Arial" w:hAnsi="Arial" w:cs="Arial"/>
          <w:sz w:val="22"/>
          <w:szCs w:val="22"/>
          <w:lang w:val="mn-MN"/>
        </w:rPr>
        <w:t xml:space="preserve"> </w:t>
      </w:r>
    </w:p>
    <w:p w14:paraId="1841FE28" w14:textId="3B04EA98" w:rsidR="00877769" w:rsidRPr="00EE5C13" w:rsidRDefault="009E0668" w:rsidP="00E33599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>
        <w:rPr>
          <w:rFonts w:ascii="Arial" w:hAnsi="Arial" w:cs="Arial"/>
          <w:color w:val="000000" w:themeColor="text1"/>
          <w:sz w:val="22"/>
          <w:szCs w:val="22"/>
          <w:lang w:val="mn-MN"/>
        </w:rPr>
        <w:t>Н</w:t>
      </w:r>
      <w:r w:rsidR="00822235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үүрсийг 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,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="00822235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д </w:t>
      </w:r>
      <w:r w:rsidR="009518EA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хүлээн авч,</w:t>
      </w:r>
      <w:r w:rsidR="00822235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овоолго хийх үед</w:t>
      </w:r>
      <w:r w:rsidR="00E14515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61789B">
        <w:rPr>
          <w:rFonts w:ascii="Arial" w:hAnsi="Arial" w:cs="Arial"/>
          <w:color w:val="000000" w:themeColor="text1"/>
          <w:sz w:val="22"/>
          <w:szCs w:val="22"/>
          <w:lang w:val="mn-MN"/>
        </w:rPr>
        <w:t>үндэсний холбогдох стандартад заасан аргачлалын дагуу</w:t>
      </w:r>
      <w:r w:rsidR="00822235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дээж авна. </w:t>
      </w:r>
    </w:p>
    <w:p w14:paraId="31573359" w14:textId="495F54C5" w:rsidR="00F46BA9" w:rsidRPr="00EE5C13" w:rsidRDefault="00F64C9F" w:rsidP="000D4F95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Итгэмжлэгдсэн 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,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нь </w:t>
      </w:r>
      <w:r w:rsidR="00E31FEB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нүүрс</w:t>
      </w:r>
      <w:r w:rsidR="000F4C75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ийг</w:t>
      </w:r>
      <w:r w:rsidR="00E31FEB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0F4C75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,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="000F4C75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д 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хүлээн авах</w:t>
      </w:r>
      <w:r w:rsidR="000F4C75" w:rsidRPr="00EE5C1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4C75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болон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0F4C75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агуулахаас 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ачи</w:t>
      </w:r>
      <w:r w:rsidR="000F4C75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лт хийх үеийн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жинг </w:t>
      </w:r>
      <w:r w:rsidR="003D0A1B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вагоны</w:t>
      </w:r>
      <w:r w:rsidR="001972CE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эс</w:t>
      </w:r>
      <w:r w:rsidR="004D3591">
        <w:rPr>
          <w:rFonts w:ascii="Arial" w:hAnsi="Arial" w:cs="Arial"/>
          <w:color w:val="000000" w:themeColor="text1"/>
          <w:sz w:val="22"/>
          <w:szCs w:val="22"/>
          <w:lang w:val="mn-MN"/>
        </w:rPr>
        <w:t>хү</w:t>
      </w:r>
      <w:r w:rsidR="001972CE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л автомашины</w:t>
      </w:r>
      <w:r w:rsidR="003D0A1B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C274F4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жинг хэмжих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3D0A1B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замаар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тооцно</w:t>
      </w:r>
      <w:r w:rsidR="00575518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. </w:t>
      </w:r>
      <w:r w:rsidR="00255621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Итгэмжлэгдсэн 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,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="00255621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нь</w:t>
      </w:r>
      <w:r w:rsidR="00D62738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итгэмжлэгдсэн лабораторийн</w:t>
      </w:r>
      <w:r w:rsidR="00B277D3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гаргасан</w:t>
      </w:r>
      <w:r w:rsidR="00D62738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нүүрсний чийг</w:t>
      </w:r>
      <w:r w:rsidR="00FD124C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ийн агуулгын</w:t>
      </w:r>
      <w:r w:rsidR="00D62738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FD124C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сорилтын</w:t>
      </w:r>
      <w:r w:rsidR="007B3A6D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дүнд үндэслэн </w:t>
      </w:r>
      <w:r w:rsidR="004825E5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энэ журмын Хавсралт 1</w:t>
      </w:r>
      <w:r w:rsidR="00457633">
        <w:rPr>
          <w:rFonts w:ascii="Arial" w:hAnsi="Arial" w:cs="Arial"/>
          <w:color w:val="000000" w:themeColor="text1"/>
          <w:sz w:val="22"/>
          <w:szCs w:val="22"/>
          <w:lang w:val="mn-MN"/>
        </w:rPr>
        <w:t>-5-</w:t>
      </w:r>
      <w:r w:rsidR="007B3A6D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ын дагуу </w:t>
      </w:r>
      <w:r w:rsidR="00AD5DE5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нүүрсний </w:t>
      </w:r>
      <w:r w:rsidR="0081277A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жинг тооцо</w:t>
      </w:r>
      <w:r w:rsidR="00B530B0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оло</w:t>
      </w:r>
      <w:r w:rsidR="0081277A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х бөгөөд уг жинд үндэслэн </w:t>
      </w:r>
      <w:r w:rsidR="00E53B86" w:rsidRPr="00E53B86">
        <w:rPr>
          <w:rFonts w:ascii="Arial" w:hAnsi="Arial" w:cs="Arial"/>
          <w:color w:val="000000" w:themeColor="text1"/>
          <w:sz w:val="22"/>
          <w:szCs w:val="22"/>
          <w:lang w:val="mn-MN"/>
        </w:rPr>
        <w:t>“Биржээр арилжих уул уурхайн бүтээгдэхүүнийг хүлээн авах баримт”</w:t>
      </w:r>
      <w:r w:rsidR="001876E7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="001876E7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цаашид </w:t>
      </w:r>
      <w:r w:rsidR="001876E7">
        <w:rPr>
          <w:rFonts w:ascii="Arial" w:hAnsi="Arial" w:cs="Arial"/>
          <w:color w:val="000000" w:themeColor="text1"/>
          <w:sz w:val="22"/>
          <w:szCs w:val="22"/>
        </w:rPr>
        <w:t>“</w:t>
      </w:r>
      <w:r w:rsidR="001876E7">
        <w:rPr>
          <w:rFonts w:ascii="Arial" w:hAnsi="Arial" w:cs="Arial"/>
          <w:color w:val="000000" w:themeColor="text1"/>
          <w:sz w:val="22"/>
          <w:szCs w:val="22"/>
          <w:lang w:val="mn-MN"/>
        </w:rPr>
        <w:t>агуулахын баримт</w:t>
      </w:r>
      <w:r w:rsidR="001876E7">
        <w:rPr>
          <w:rFonts w:ascii="Arial" w:hAnsi="Arial" w:cs="Arial"/>
          <w:color w:val="000000" w:themeColor="text1"/>
          <w:sz w:val="22"/>
          <w:szCs w:val="22"/>
        </w:rPr>
        <w:t>”</w:t>
      </w:r>
      <w:r w:rsidR="001876E7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гэх</w:t>
      </w:r>
      <w:r w:rsidR="001876E7">
        <w:rPr>
          <w:rFonts w:ascii="Arial" w:hAnsi="Arial" w:cs="Arial"/>
          <w:color w:val="000000" w:themeColor="text1"/>
          <w:sz w:val="22"/>
          <w:szCs w:val="22"/>
        </w:rPr>
        <w:t>)</w:t>
      </w:r>
      <w:r w:rsidR="00E53B86" w:rsidRPr="00E53B86">
        <w:rPr>
          <w:rFonts w:ascii="Arial" w:hAnsi="Arial" w:cs="Arial"/>
          <w:color w:val="000000" w:themeColor="text1"/>
          <w:sz w:val="22"/>
          <w:szCs w:val="22"/>
          <w:lang w:val="mn-MN"/>
        </w:rPr>
        <w:t>-</w:t>
      </w:r>
      <w:r w:rsidR="0081277A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ыг олгоно.</w:t>
      </w:r>
    </w:p>
    <w:p w14:paraId="7FA58C69" w14:textId="5DE9ECF9" w:rsidR="00285B50" w:rsidRDefault="00AD5B39" w:rsidP="00200593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Итгэмжлэгдсэн лаборатори нь 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>,</w:t>
      </w:r>
      <w:r w:rsidR="0075792C" w:rsidRPr="0075792C">
        <w:rPr>
          <w:rFonts w:ascii="Arial" w:hAnsi="Arial" w:cs="Arial"/>
          <w:sz w:val="22"/>
          <w:szCs w:val="22"/>
          <w:lang w:val="mn-MN"/>
        </w:rPr>
        <w:t xml:space="preserve">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д хүлээн авсан нүүрсний чанарын </w:t>
      </w:r>
      <w:r w:rsidR="001D64F4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шинжилгээ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г хийж дууссаны дараа</w:t>
      </w:r>
      <w:r w:rsidR="000F48CC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1D64F4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шинжилгээний</w:t>
      </w:r>
      <w:r w:rsidR="000F48CC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дүгнэлтийн</w:t>
      </w:r>
      <w:r w:rsidR="00326697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0F48CC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эх хувийг 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,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="000F48CC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д, хуулбар хувийг Бирж болон худалдагчид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F24A64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хүргүүлнэ.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</w:p>
    <w:p w14:paraId="7234E89E" w14:textId="6B95FE6E" w:rsidR="008F68E8" w:rsidRPr="00EE5C13" w:rsidRDefault="00DE225A" w:rsidP="00200593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>
        <w:rPr>
          <w:rFonts w:ascii="Arial" w:hAnsi="Arial" w:cs="Arial"/>
          <w:color w:val="000000" w:themeColor="text1"/>
          <w:sz w:val="22"/>
          <w:szCs w:val="22"/>
          <w:lang w:val="mn-MN"/>
        </w:rPr>
        <w:lastRenderedPageBreak/>
        <w:t>Итгэмжлэгдсэн лабораторийн сорилт, шинжилгээний</w:t>
      </w:r>
      <w:r w:rsidR="00D92FB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2FBE">
        <w:rPr>
          <w:rFonts w:ascii="Arial" w:hAnsi="Arial" w:cs="Arial"/>
          <w:color w:val="000000" w:themeColor="text1"/>
          <w:sz w:val="22"/>
          <w:szCs w:val="22"/>
          <w:lang w:val="mn-MN"/>
        </w:rPr>
        <w:t>үр дүнгийн</w:t>
      </w:r>
      <w:r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хуудаст дээжийн мэдээлэл, сорилт, шинжилгээг гүйцэтгэсэн стандарт, шинжилгээ хийсэн үзүүлэлт,</w:t>
      </w:r>
      <w:r w:rsidR="00F64456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зөвшөөрөгдөх хэмжээ, </w:t>
      </w:r>
      <w:r w:rsidR="0005279B">
        <w:rPr>
          <w:rFonts w:ascii="Arial" w:hAnsi="Arial" w:cs="Arial"/>
          <w:color w:val="000000" w:themeColor="text1"/>
          <w:sz w:val="22"/>
          <w:szCs w:val="22"/>
          <w:lang w:val="mn-MN"/>
        </w:rPr>
        <w:t>хэмжих нэгж, үр дүнг тусгасан байна</w:t>
      </w:r>
      <w:r w:rsidR="0005279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397CFC" w14:textId="7C6E7155" w:rsidR="00694067" w:rsidRPr="00EE5C13" w:rsidRDefault="00E90CE2" w:rsidP="00551C23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Итгэмжлэгдсэн 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,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нь нүүрсний чанар, гарал үүслийн </w:t>
      </w:r>
      <w:r w:rsidR="008E1367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гэрчилгээ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, болон холбогдох бусад материалд хяналт </w:t>
      </w:r>
      <w:r w:rsidR="001C25E2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шалгалт хийнэ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.</w:t>
      </w:r>
    </w:p>
    <w:p w14:paraId="30A5C3D8" w14:textId="1A70CBBC" w:rsidR="006E48E7" w:rsidRPr="00EE5C13" w:rsidRDefault="004929B4" w:rsidP="007F3CFD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>
        <w:rPr>
          <w:rFonts w:ascii="Arial" w:hAnsi="Arial" w:cs="Arial"/>
          <w:color w:val="000000" w:themeColor="text1"/>
          <w:sz w:val="22"/>
          <w:szCs w:val="22"/>
          <w:lang w:val="mn-MN"/>
        </w:rPr>
        <w:t>Г</w:t>
      </w:r>
      <w:r w:rsidR="00BE4141">
        <w:rPr>
          <w:rFonts w:ascii="Arial" w:hAnsi="Arial" w:cs="Arial"/>
          <w:color w:val="000000" w:themeColor="text1"/>
          <w:sz w:val="22"/>
          <w:szCs w:val="22"/>
          <w:lang w:val="mn-MN"/>
        </w:rPr>
        <w:t>эрээний дагуу нийлүүлэх н</w:t>
      </w:r>
      <w:r w:rsidR="00FC3FC4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үүрс</w:t>
      </w:r>
      <w:r w:rsidR="00745E7B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ийг</w:t>
      </w:r>
      <w:r w:rsidR="00FC3FC4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745E7B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а</w:t>
      </w:r>
      <w:r w:rsidR="00FC3FC4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,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="00745E7B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д</w:t>
      </w:r>
      <w:r w:rsidR="00FC3FC4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хүлээн авсан барим</w:t>
      </w:r>
      <w:r w:rsidR="00745E7B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тыг</w:t>
      </w:r>
      <w:r w:rsidR="00FE539F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хүргэлт хийх сүүлийн өдрөөс хойш</w:t>
      </w:r>
      <w:r w:rsidR="00AA36CE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арилжааны </w:t>
      </w:r>
      <w:r w:rsidR="0094172A">
        <w:rPr>
          <w:rFonts w:ascii="Arial" w:hAnsi="Arial" w:cs="Arial"/>
          <w:color w:val="000000" w:themeColor="text1"/>
          <w:sz w:val="22"/>
          <w:szCs w:val="22"/>
        </w:rPr>
        <w:t>……</w:t>
      </w:r>
      <w:r w:rsidR="00AA36CE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өдрийн дотор </w:t>
      </w:r>
      <w:r w:rsidR="00745E7B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бүртгэлээс хасна.</w:t>
      </w:r>
    </w:p>
    <w:p w14:paraId="50C7D6D9" w14:textId="5AADBBBC" w:rsidR="00055B30" w:rsidRPr="00EE5C13" w:rsidRDefault="00563D6B" w:rsidP="007D2FA1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Худалдан авагч нь </w:t>
      </w:r>
      <w:r w:rsidR="00AE0FE3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,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="00AE0FE3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аас 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ачилт хийхээс 3 </w:t>
      </w:r>
      <w:r w:rsidR="007228B7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хоногийн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өмнө энэ талаар </w:t>
      </w:r>
      <w:r w:rsidR="00B252EE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итгэмжлэгдсэн 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>,</w:t>
      </w:r>
      <w:r w:rsidR="0075792C" w:rsidRPr="0075792C">
        <w:rPr>
          <w:rFonts w:ascii="Arial" w:hAnsi="Arial" w:cs="Arial"/>
          <w:sz w:val="22"/>
          <w:szCs w:val="22"/>
          <w:lang w:val="mn-MN"/>
        </w:rPr>
        <w:t xml:space="preserve">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="00B252EE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д 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мэдэгдэх бөгөөд агуулахын баримтыг бүртгэлээс хассанаас хойш </w:t>
      </w:r>
      <w:r w:rsidRPr="00401749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ажлын </w:t>
      </w:r>
      <w:r w:rsidR="00716736" w:rsidRPr="00401749">
        <w:rPr>
          <w:rFonts w:ascii="Arial" w:hAnsi="Arial" w:cs="Arial"/>
          <w:color w:val="000000" w:themeColor="text1"/>
          <w:sz w:val="22"/>
          <w:szCs w:val="22"/>
        </w:rPr>
        <w:t>….</w:t>
      </w:r>
      <w:r w:rsidR="00716736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F54FA9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өдр</w:t>
      </w:r>
      <w:r w:rsidR="00AE0FE3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ийн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дотор </w:t>
      </w:r>
      <w:r w:rsidR="00A34E74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нүүрс</w:t>
      </w:r>
      <w:r w:rsidR="00AE0FE3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ийг 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,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="00AE0FE3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аас </w:t>
      </w:r>
      <w:r w:rsidR="00826FA1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хүлээн авна.</w:t>
      </w:r>
    </w:p>
    <w:p w14:paraId="1184AE81" w14:textId="380097DD" w:rsidR="004765F5" w:rsidRPr="00EE5C13" w:rsidRDefault="00C40B95" w:rsidP="0015472F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Итгэмжлэгдсэн 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,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нь </w:t>
      </w:r>
      <w:r w:rsidR="007D4A26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нүүрсийг 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,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="007D4A26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аас ачих үед чийг</w:t>
      </w:r>
      <w:r w:rsidR="00802FEA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ийн агуулгын</w:t>
      </w:r>
      <w:r w:rsidR="007D4A26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802FEA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сорилтын </w:t>
      </w:r>
      <w:r w:rsidR="001506B7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бодит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802FEA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дүнг</w:t>
      </w:r>
      <w:r w:rsidR="007D4A26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худалдан авагчид хүлээлгэн өгч, агуулахын баримт</w:t>
      </w:r>
      <w:r w:rsidR="00AF3E40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ын бүртгэлд</w:t>
      </w:r>
      <w:r w:rsidR="007D4A26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үндэслэ</w:t>
      </w:r>
      <w:r w:rsidR="00F757C2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н чанарын </w:t>
      </w:r>
      <w:r w:rsidR="001D64F4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шинжилгээний</w:t>
      </w:r>
      <w:r w:rsidR="00F757C2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дүгнэлтий</w:t>
      </w:r>
      <w:r w:rsidR="0078532D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г </w:t>
      </w:r>
      <w:r w:rsidR="00F757C2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гарга</w:t>
      </w:r>
      <w:r w:rsidR="004A2E23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ж өгнө</w:t>
      </w:r>
      <w:r w:rsidR="00F757C2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.</w:t>
      </w:r>
    </w:p>
    <w:p w14:paraId="4671AC0C" w14:textId="19C37CA4" w:rsidR="000917CC" w:rsidRDefault="00E86E9F" w:rsidP="0068441A">
      <w:pPr>
        <w:adjustRightInd w:val="0"/>
        <w:snapToGrid w:val="0"/>
        <w:spacing w:before="200" w:line="288" w:lineRule="auto"/>
        <w:ind w:left="567"/>
        <w:rPr>
          <w:rFonts w:ascii="Arial" w:hAnsi="Arial" w:cs="Arial"/>
          <w:sz w:val="22"/>
          <w:szCs w:val="22"/>
        </w:rPr>
      </w:pPr>
      <w:r w:rsidRPr="00EE5C13">
        <w:rPr>
          <w:rFonts w:ascii="Arial" w:hAnsi="Arial" w:cs="Arial"/>
          <w:sz w:val="22"/>
          <w:szCs w:val="22"/>
          <w:lang w:val="mn-MN"/>
        </w:rPr>
        <w:t>Итгэмжлэгдсэн агуулах</w:t>
      </w:r>
      <w:r w:rsidR="0075792C">
        <w:rPr>
          <w:rFonts w:ascii="Arial" w:hAnsi="Arial" w:cs="Arial"/>
          <w:sz w:val="22"/>
          <w:szCs w:val="22"/>
          <w:lang w:val="mn-MN"/>
        </w:rPr>
        <w:t>, терминал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 нь </w:t>
      </w:r>
      <w:r w:rsidR="00007BAE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итгэмжлэгдсэн лабораторийн гаргасан </w:t>
      </w:r>
      <w:r w:rsidRPr="00EE5C13">
        <w:rPr>
          <w:rFonts w:ascii="Arial" w:hAnsi="Arial" w:cs="Arial"/>
          <w:sz w:val="22"/>
          <w:szCs w:val="22"/>
          <w:lang w:val="mn-MN"/>
        </w:rPr>
        <w:t>нүүрсний чийг</w:t>
      </w:r>
      <w:r w:rsidR="0010018C" w:rsidRPr="00EE5C13">
        <w:rPr>
          <w:rFonts w:ascii="Arial" w:hAnsi="Arial" w:cs="Arial"/>
          <w:sz w:val="22"/>
          <w:szCs w:val="22"/>
          <w:lang w:val="mn-MN"/>
        </w:rPr>
        <w:t>ийн агуулгын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 </w:t>
      </w:r>
      <w:r w:rsidR="0010018C" w:rsidRPr="00EE5C13">
        <w:rPr>
          <w:rFonts w:ascii="Arial" w:hAnsi="Arial" w:cs="Arial"/>
          <w:sz w:val="22"/>
          <w:szCs w:val="22"/>
          <w:lang w:val="mn-MN"/>
        </w:rPr>
        <w:t>сорилтын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 </w:t>
      </w:r>
      <w:r w:rsidR="000415B5" w:rsidRPr="00EE5C13">
        <w:rPr>
          <w:rFonts w:ascii="Arial" w:hAnsi="Arial" w:cs="Arial"/>
          <w:sz w:val="22"/>
          <w:szCs w:val="22"/>
          <w:lang w:val="mn-MN"/>
        </w:rPr>
        <w:t xml:space="preserve">бодит </w:t>
      </w:r>
      <w:r w:rsidR="000415B5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дүн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болон </w:t>
      </w:r>
      <w:r w:rsidR="00007BAE" w:rsidRPr="00EE5C13">
        <w:rPr>
          <w:rFonts w:ascii="Arial" w:hAnsi="Arial" w:cs="Arial"/>
          <w:sz w:val="22"/>
          <w:szCs w:val="22"/>
          <w:lang w:val="mn-MN"/>
        </w:rPr>
        <w:t xml:space="preserve">энэ журмын </w:t>
      </w:r>
      <w:r w:rsidR="00007BAE" w:rsidRPr="006A30D8">
        <w:rPr>
          <w:rFonts w:ascii="Arial" w:hAnsi="Arial" w:cs="Arial"/>
          <w:sz w:val="22"/>
          <w:szCs w:val="22"/>
          <w:lang w:val="mn-MN"/>
        </w:rPr>
        <w:t>Хавсралт 1</w:t>
      </w:r>
      <w:r w:rsidR="005A38A1" w:rsidRPr="006A30D8">
        <w:rPr>
          <w:rFonts w:ascii="Arial" w:hAnsi="Arial" w:cs="Arial"/>
          <w:sz w:val="22"/>
          <w:szCs w:val="22"/>
          <w:lang w:val="mn-MN"/>
        </w:rPr>
        <w:t>-5</w:t>
      </w:r>
      <w:r w:rsidR="0092750E" w:rsidRPr="006A30D8">
        <w:rPr>
          <w:rFonts w:ascii="Arial" w:hAnsi="Arial" w:cs="Arial"/>
          <w:sz w:val="22"/>
          <w:szCs w:val="22"/>
        </w:rPr>
        <w:t>-</w:t>
      </w:r>
      <w:r w:rsidR="00007BAE" w:rsidRPr="00EE5C13">
        <w:rPr>
          <w:rFonts w:ascii="Arial" w:hAnsi="Arial" w:cs="Arial"/>
          <w:sz w:val="22"/>
          <w:szCs w:val="22"/>
          <w:lang w:val="mn-MN"/>
        </w:rPr>
        <w:t xml:space="preserve">д үндэслэн </w:t>
      </w:r>
      <w:r w:rsidR="00A364FB" w:rsidRPr="00EE5C13">
        <w:rPr>
          <w:rFonts w:ascii="Arial" w:hAnsi="Arial" w:cs="Arial"/>
          <w:sz w:val="22"/>
          <w:szCs w:val="22"/>
          <w:lang w:val="mn-MN"/>
        </w:rPr>
        <w:t>агуулах</w:t>
      </w:r>
      <w:r w:rsidR="0075792C">
        <w:rPr>
          <w:rFonts w:ascii="Arial" w:hAnsi="Arial" w:cs="Arial"/>
          <w:sz w:val="22"/>
          <w:szCs w:val="22"/>
          <w:lang w:val="mn-MN"/>
        </w:rPr>
        <w:t>, терминал</w:t>
      </w:r>
      <w:r w:rsidR="00A364FB" w:rsidRPr="00EE5C13">
        <w:rPr>
          <w:rFonts w:ascii="Arial" w:hAnsi="Arial" w:cs="Arial"/>
          <w:sz w:val="22"/>
          <w:szCs w:val="22"/>
          <w:lang w:val="mn-MN"/>
        </w:rPr>
        <w:t xml:space="preserve">аас </w:t>
      </w:r>
      <w:r w:rsidR="00EC6345" w:rsidRPr="00EE5C13">
        <w:rPr>
          <w:rFonts w:ascii="Arial" w:hAnsi="Arial" w:cs="Arial"/>
          <w:sz w:val="22"/>
          <w:szCs w:val="22"/>
          <w:lang w:val="mn-MN"/>
        </w:rPr>
        <w:t xml:space="preserve">ачих </w:t>
      </w:r>
      <w:r w:rsidR="00A364FB" w:rsidRPr="00EE5C13">
        <w:rPr>
          <w:rFonts w:ascii="Arial" w:hAnsi="Arial" w:cs="Arial"/>
          <w:sz w:val="22"/>
          <w:szCs w:val="22"/>
          <w:lang w:val="mn-MN"/>
        </w:rPr>
        <w:t xml:space="preserve">нүүрсний </w:t>
      </w:r>
      <w:r w:rsidR="00EC6345" w:rsidRPr="00EE5C13">
        <w:rPr>
          <w:rFonts w:ascii="Arial" w:hAnsi="Arial" w:cs="Arial"/>
          <w:sz w:val="22"/>
          <w:szCs w:val="22"/>
          <w:lang w:val="mn-MN"/>
        </w:rPr>
        <w:t>жинг тооцо</w:t>
      </w:r>
      <w:r w:rsidR="00A364FB" w:rsidRPr="00EE5C13">
        <w:rPr>
          <w:rFonts w:ascii="Arial" w:hAnsi="Arial" w:cs="Arial"/>
          <w:sz w:val="22"/>
          <w:szCs w:val="22"/>
          <w:lang w:val="mn-MN"/>
        </w:rPr>
        <w:t xml:space="preserve">олох бөгөөд </w:t>
      </w:r>
      <w:r w:rsidR="00BA6FAF" w:rsidRPr="00EE5C13">
        <w:rPr>
          <w:rFonts w:ascii="Arial" w:hAnsi="Arial" w:cs="Arial"/>
          <w:sz w:val="22"/>
          <w:szCs w:val="22"/>
          <w:lang w:val="mn-MN"/>
        </w:rPr>
        <w:t xml:space="preserve">гэрээнд заасан хэмжээтэй тэнцэхүйц </w:t>
      </w:r>
      <w:r w:rsidR="00A364FB" w:rsidRPr="00EE5C13">
        <w:rPr>
          <w:rFonts w:ascii="Arial" w:hAnsi="Arial" w:cs="Arial"/>
          <w:sz w:val="22"/>
          <w:szCs w:val="22"/>
          <w:lang w:val="mn-MN"/>
        </w:rPr>
        <w:t>нүүрсийг агуулах</w:t>
      </w:r>
      <w:r w:rsidR="0075792C">
        <w:rPr>
          <w:rFonts w:ascii="Arial" w:hAnsi="Arial" w:cs="Arial"/>
          <w:sz w:val="22"/>
          <w:szCs w:val="22"/>
          <w:lang w:val="mn-MN"/>
        </w:rPr>
        <w:t>, терминал</w:t>
      </w:r>
      <w:r w:rsidR="00A364FB" w:rsidRPr="00EE5C13">
        <w:rPr>
          <w:rFonts w:ascii="Arial" w:hAnsi="Arial" w:cs="Arial"/>
          <w:sz w:val="22"/>
          <w:szCs w:val="22"/>
          <w:lang w:val="mn-MN"/>
        </w:rPr>
        <w:t>аас ачна</w:t>
      </w:r>
      <w:r w:rsidR="00A364FB" w:rsidRPr="00EE5C13">
        <w:rPr>
          <w:rFonts w:ascii="Arial" w:hAnsi="Arial" w:cs="Arial"/>
          <w:sz w:val="22"/>
          <w:szCs w:val="22"/>
        </w:rPr>
        <w:t>.</w:t>
      </w:r>
      <w:r w:rsidR="0068441A">
        <w:rPr>
          <w:rFonts w:ascii="Arial" w:hAnsi="Arial" w:cs="Arial"/>
          <w:sz w:val="22"/>
          <w:szCs w:val="22"/>
        </w:rPr>
        <w:t xml:space="preserve"> </w:t>
      </w:r>
    </w:p>
    <w:p w14:paraId="65F7AF9D" w14:textId="7E12C858" w:rsidR="00BE4380" w:rsidRDefault="00F12C11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Худалда</w:t>
      </w:r>
      <w:r w:rsidR="00A4586A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н авагч</w:t>
      </w:r>
      <w:r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нь нүүрсний чийг</w:t>
      </w:r>
      <w:r w:rsidR="008730FA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ийн агуулгын</w:t>
      </w:r>
      <w:r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10018C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сорилтын</w:t>
      </w:r>
      <w:r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0415B5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бодит </w:t>
      </w:r>
      <w:r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дүнг хүлээн зөвшөөрөхгүй тохиолдолд газар дээрх шинжилгээг хийлгэх эрхтэй байна.</w:t>
      </w:r>
      <w:r w:rsidR="001A78AF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Шинжилгээний үр дүн нь 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>,</w:t>
      </w:r>
      <w:r w:rsidR="0075792C" w:rsidRPr="0075792C">
        <w:rPr>
          <w:rFonts w:ascii="Arial" w:hAnsi="Arial" w:cs="Arial"/>
          <w:sz w:val="22"/>
          <w:szCs w:val="22"/>
          <w:lang w:val="mn-MN"/>
        </w:rPr>
        <w:t xml:space="preserve">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="001A78AF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аас ачих нүүрсний жинг тооцоолох үндэслэл болно.</w:t>
      </w:r>
      <w:r w:rsidR="0076388B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8C5CEE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Итгэмжлэгдсэн лабораторийг худалда</w:t>
      </w:r>
      <w:r w:rsidR="00A4586A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н аваг</w:t>
      </w:r>
      <w:r w:rsidR="008C5CEE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ч болон 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,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="008C5CEE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575696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харилцан зөвшилцсөний үндсэн дээр </w:t>
      </w:r>
      <w:r w:rsidR="008C5CEE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сонгоно.</w:t>
      </w:r>
      <w:r w:rsidR="0059247A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49671D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Худалда</w:t>
      </w:r>
      <w:r w:rsidR="00A4586A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н авагч</w:t>
      </w:r>
      <w:r w:rsidR="0049671D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болон 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>,</w:t>
      </w:r>
      <w:r w:rsidR="0075792C" w:rsidRPr="0075792C">
        <w:rPr>
          <w:rFonts w:ascii="Arial" w:hAnsi="Arial" w:cs="Arial"/>
          <w:sz w:val="22"/>
          <w:szCs w:val="22"/>
          <w:lang w:val="mn-MN"/>
        </w:rPr>
        <w:t xml:space="preserve">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="0049671D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нь лабораторийг сонгож чадаагүй бол Бирж лабораторийг томилох бөгөөд </w:t>
      </w:r>
      <w:r w:rsidR="001D64F4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шинжилгээний</w:t>
      </w:r>
      <w:r w:rsidR="0049671D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төлбөрийг худалда</w:t>
      </w:r>
      <w:r w:rsidR="00D437FD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н авагч</w:t>
      </w:r>
      <w:r w:rsidR="0049671D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хариуцна.</w:t>
      </w:r>
    </w:p>
    <w:p w14:paraId="412AA02D" w14:textId="78CF3753" w:rsidR="00D43D92" w:rsidRDefault="004A1AD8" w:rsidP="00BE4380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Чанарын маргаанаас шалтгаалан 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>,</w:t>
      </w:r>
      <w:r w:rsidR="0075792C" w:rsidRPr="0075792C">
        <w:rPr>
          <w:rFonts w:ascii="Arial" w:hAnsi="Arial" w:cs="Arial"/>
          <w:sz w:val="22"/>
          <w:szCs w:val="22"/>
          <w:lang w:val="mn-MN"/>
        </w:rPr>
        <w:t xml:space="preserve">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аас ач</w:t>
      </w:r>
      <w:r w:rsidR="00622218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илт хийгээгүй</w:t>
      </w:r>
      <w:r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тохиолдолд </w:t>
      </w:r>
      <w:r w:rsidR="00C02696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худалда</w:t>
      </w:r>
      <w:r w:rsidR="003E48D3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н аваг</w:t>
      </w:r>
      <w:r w:rsidR="00C02696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ч</w:t>
      </w:r>
      <w:r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нь итгэмжлэгдсэн 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>,</w:t>
      </w:r>
      <w:r w:rsidR="0075792C" w:rsidRPr="0075792C">
        <w:rPr>
          <w:rFonts w:ascii="Arial" w:hAnsi="Arial" w:cs="Arial"/>
          <w:sz w:val="22"/>
          <w:szCs w:val="22"/>
          <w:lang w:val="mn-MN"/>
        </w:rPr>
        <w:t xml:space="preserve">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тай хэлэлцээ</w:t>
      </w:r>
      <w:r w:rsidR="00BD23F1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р</w:t>
      </w:r>
      <w:r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хийж</w:t>
      </w:r>
      <w:r w:rsidR="00BD23F1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ачилтыг түр хойшлуулж</w:t>
      </w:r>
      <w:r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болно. </w:t>
      </w:r>
      <w:r w:rsidR="005C71B1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Хэлэлц</w:t>
      </w:r>
      <w:r w:rsidR="005C71B1" w:rsidRPr="009671DE">
        <w:rPr>
          <w:rFonts w:ascii="Arial" w:hAnsi="Arial" w:cs="Arial"/>
          <w:color w:val="000000" w:themeColor="text1"/>
          <w:sz w:val="22"/>
          <w:szCs w:val="22"/>
          <w:lang w:val="mn-MN"/>
        </w:rPr>
        <w:t>ээ</w:t>
      </w:r>
      <w:r w:rsidR="00BD23F1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р</w:t>
      </w:r>
      <w:r w:rsidR="005C71B1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амжилтгүй болсон тохиолдолд </w:t>
      </w:r>
      <w:r w:rsidR="009334F4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худалда</w:t>
      </w:r>
      <w:r w:rsidR="00525F47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н аваг</w:t>
      </w:r>
      <w:r w:rsidR="009334F4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ч</w:t>
      </w:r>
      <w:r w:rsidR="00C3731A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нь </w:t>
      </w:r>
      <w:r w:rsidR="00DE4048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гэрээний дагуу нийлүүлэх нүүрсний </w:t>
      </w:r>
      <w:r w:rsidR="0035667E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агуулахын баримтыг бүртгэлээс хассанаас хойш ажлын </w:t>
      </w:r>
      <w:r w:rsidR="00FC7FDA" w:rsidRPr="009B24B5">
        <w:rPr>
          <w:rFonts w:ascii="Arial" w:hAnsi="Arial" w:cs="Arial"/>
          <w:color w:val="000000" w:themeColor="text1"/>
          <w:sz w:val="22"/>
          <w:szCs w:val="22"/>
        </w:rPr>
        <w:t>……..</w:t>
      </w:r>
      <w:r w:rsidR="00FC7FDA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35667E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өдрийн дотор</w:t>
      </w:r>
      <w:r w:rsidR="00855597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940B3B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давтан шинжилгээ хийлгэх хүсэлтийг </w:t>
      </w:r>
      <w:r w:rsidR="004D2824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Биржид </w:t>
      </w:r>
      <w:r w:rsidR="00940B3B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бичгээр </w:t>
      </w:r>
      <w:r w:rsidR="004D2824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гаргана.</w:t>
      </w:r>
      <w:r w:rsidR="00AD4324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062395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Да</w:t>
      </w:r>
      <w:r w:rsidR="00DE36A0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втан</w:t>
      </w:r>
      <w:r w:rsidR="00062395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шинжилгээ хийлгэх хүсэлтэд 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>,</w:t>
      </w:r>
      <w:r w:rsidR="0075792C" w:rsidRPr="0075792C">
        <w:rPr>
          <w:rFonts w:ascii="Arial" w:hAnsi="Arial" w:cs="Arial"/>
          <w:sz w:val="22"/>
          <w:szCs w:val="22"/>
          <w:lang w:val="mn-MN"/>
        </w:rPr>
        <w:t xml:space="preserve">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="00062395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ын нэр, </w:t>
      </w:r>
      <w:r w:rsidR="00BD23F1" w:rsidRPr="00BE4380">
        <w:rPr>
          <w:rFonts w:ascii="Arial" w:hAnsi="Arial" w:cs="Arial"/>
          <w:color w:val="000000" w:themeColor="text1"/>
          <w:sz w:val="22"/>
          <w:szCs w:val="22"/>
          <w:lang w:val="mn-MN"/>
        </w:rPr>
        <w:t>чингэлэгт нүүрсний</w:t>
      </w:r>
      <w:r w:rsidR="009671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2395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байршил, тоо хэмжээ, чанарын үзүүлэлт, холбоо барих хаяг</w:t>
      </w:r>
      <w:r w:rsidR="00C65194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болон шаардлагатай бусад мэдээллийг</w:t>
      </w:r>
      <w:r w:rsidR="00062395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тусга</w:t>
      </w:r>
      <w:r w:rsidR="00034795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ж,</w:t>
      </w:r>
      <w:r w:rsidR="00062395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албан ёсны тамга</w:t>
      </w:r>
      <w:r w:rsidR="00E67C33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,</w:t>
      </w:r>
      <w:r w:rsidR="00062395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тэмд</w:t>
      </w:r>
      <w:r w:rsidR="00E67C33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эг дарж баталгаажуулсан байна.</w:t>
      </w:r>
      <w:r w:rsidR="00062395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</w:p>
    <w:p w14:paraId="59FA00E0" w14:textId="77777777" w:rsidR="00E76295" w:rsidRDefault="00037900" w:rsidP="00E76295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Худа</w:t>
      </w:r>
      <w:r w:rsidR="00A418FC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лдан авагч</w:t>
      </w:r>
      <w:r w:rsidR="00A63EC1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нь заасан хугацаанд тогтоосон журмын дагуу давтан шинжилгээ хийлгэх хүсэлт гаргаагүй тохиолдолд </w:t>
      </w:r>
      <w:r w:rsidR="00E22FA7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>,</w:t>
      </w:r>
      <w:r w:rsidR="0075792C" w:rsidRPr="0075792C">
        <w:rPr>
          <w:rFonts w:ascii="Arial" w:hAnsi="Arial" w:cs="Arial"/>
          <w:sz w:val="22"/>
          <w:szCs w:val="22"/>
          <w:lang w:val="mn-MN"/>
        </w:rPr>
        <w:t xml:space="preserve">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="00E22FA7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аас </w:t>
      </w:r>
      <w:r w:rsidR="00846648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ачсан</w:t>
      </w:r>
      <w:r w:rsidR="00E22FA7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2734DE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нүүрсний</w:t>
      </w:r>
      <w:r w:rsidR="00E22FA7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чанарыг хүлээн зөвшөөрсөн</w:t>
      </w:r>
      <w:r w:rsidR="00A63EC1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гэж үзнэ.</w:t>
      </w:r>
      <w:r w:rsidR="000601B8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Давтан шинжилгээг Биржээс томилсон итгэмжлэгдсэн лаборатори гүйцэтгэ</w:t>
      </w:r>
      <w:r w:rsidR="004D3B8A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х бөгөөд д</w:t>
      </w:r>
      <w:r w:rsidR="003D59B4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автан шинжилгээний төлбөрийг </w:t>
      </w:r>
      <w:r w:rsidR="00B57A25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худалда</w:t>
      </w:r>
      <w:r w:rsidR="00A418FC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>н авагч</w:t>
      </w:r>
      <w:r w:rsidR="003D59B4" w:rsidRPr="000714B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хариуцна.</w:t>
      </w:r>
    </w:p>
    <w:p w14:paraId="25B4149F" w14:textId="1D686475" w:rsidR="00E24223" w:rsidRPr="00E76295" w:rsidRDefault="001A15CC" w:rsidP="00E76295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 xml:space="preserve">Энэ журмын </w:t>
      </w:r>
      <w:r>
        <w:rPr>
          <w:rFonts w:ascii="Arial" w:hAnsi="Arial" w:cs="Arial"/>
          <w:sz w:val="22"/>
          <w:szCs w:val="22"/>
        </w:rPr>
        <w:t>3.30-</w:t>
      </w:r>
      <w:r>
        <w:rPr>
          <w:rFonts w:ascii="Arial" w:hAnsi="Arial" w:cs="Arial"/>
          <w:sz w:val="22"/>
          <w:szCs w:val="22"/>
          <w:lang w:val="mn-MN"/>
        </w:rPr>
        <w:t>д заасны дагуу давтан шинжилгээ хийлгэхэд х</w:t>
      </w:r>
      <w:r w:rsidR="00551272" w:rsidRPr="00E76295">
        <w:rPr>
          <w:rFonts w:ascii="Arial" w:hAnsi="Arial" w:cs="Arial"/>
          <w:sz w:val="22"/>
          <w:szCs w:val="22"/>
          <w:lang w:val="mn-MN"/>
        </w:rPr>
        <w:t>удалда</w:t>
      </w:r>
      <w:r w:rsidR="00FE14F8" w:rsidRPr="00E76295">
        <w:rPr>
          <w:rFonts w:ascii="Arial" w:hAnsi="Arial" w:cs="Arial"/>
          <w:sz w:val="22"/>
          <w:szCs w:val="22"/>
          <w:lang w:val="mn-MN"/>
        </w:rPr>
        <w:t>н авагч</w:t>
      </w:r>
      <w:r w:rsidR="00E24223" w:rsidRPr="00E76295">
        <w:rPr>
          <w:rFonts w:ascii="Arial" w:hAnsi="Arial" w:cs="Arial"/>
          <w:sz w:val="22"/>
          <w:szCs w:val="22"/>
          <w:lang w:val="mn-MN"/>
        </w:rPr>
        <w:t xml:space="preserve"> нь дээж авах болон хадгалах дээж авах</w:t>
      </w:r>
      <w:r w:rsidR="00C3334D" w:rsidRPr="00E76295">
        <w:rPr>
          <w:rFonts w:ascii="Arial" w:hAnsi="Arial" w:cs="Arial"/>
          <w:sz w:val="22"/>
          <w:szCs w:val="22"/>
          <w:lang w:val="mn-MN"/>
        </w:rPr>
        <w:t>даа</w:t>
      </w:r>
      <w:r w:rsidR="00E24223" w:rsidRPr="00E76295">
        <w:rPr>
          <w:rFonts w:ascii="Arial" w:hAnsi="Arial" w:cs="Arial"/>
          <w:sz w:val="22"/>
          <w:szCs w:val="22"/>
          <w:lang w:val="mn-MN"/>
        </w:rPr>
        <w:t xml:space="preserve"> дараах хоёр аргын аль нэгийг сонго</w:t>
      </w:r>
      <w:r w:rsidR="00C3334D" w:rsidRPr="00E76295">
        <w:rPr>
          <w:rFonts w:ascii="Arial" w:hAnsi="Arial" w:cs="Arial"/>
          <w:sz w:val="22"/>
          <w:szCs w:val="22"/>
          <w:lang w:val="mn-MN"/>
        </w:rPr>
        <w:t>н хэрэглэж</w:t>
      </w:r>
      <w:r w:rsidR="00E24223" w:rsidRPr="00E76295">
        <w:rPr>
          <w:rFonts w:ascii="Arial" w:hAnsi="Arial" w:cs="Arial"/>
          <w:sz w:val="22"/>
          <w:szCs w:val="22"/>
          <w:lang w:val="mn-MN"/>
        </w:rPr>
        <w:t xml:space="preserve"> болно</w:t>
      </w:r>
      <w:r w:rsidR="00E24223" w:rsidRPr="00E76295">
        <w:rPr>
          <w:rFonts w:ascii="Arial" w:hAnsi="Arial" w:cs="Arial"/>
          <w:sz w:val="22"/>
          <w:szCs w:val="22"/>
        </w:rPr>
        <w:t>:</w:t>
      </w:r>
    </w:p>
    <w:p w14:paraId="64688BCC" w14:textId="77777777" w:rsidR="005E36D9" w:rsidRDefault="003C534D" w:rsidP="005E36D9">
      <w:pPr>
        <w:pStyle w:val="ListParagraph"/>
        <w:widowControl w:val="0"/>
        <w:numPr>
          <w:ilvl w:val="2"/>
          <w:numId w:val="16"/>
        </w:numPr>
        <w:adjustRightInd w:val="0"/>
        <w:snapToGrid w:val="0"/>
        <w:spacing w:before="200" w:line="288" w:lineRule="auto"/>
        <w:ind w:left="1560" w:firstLineChars="0" w:hanging="851"/>
        <w:rPr>
          <w:rFonts w:ascii="Arial" w:hAnsi="Arial" w:cs="Arial"/>
          <w:sz w:val="22"/>
          <w:lang w:val="mn-MN"/>
        </w:rPr>
      </w:pPr>
      <w:r w:rsidRPr="00EE5C13">
        <w:rPr>
          <w:rFonts w:ascii="Arial" w:hAnsi="Arial" w:cs="Arial"/>
          <w:sz w:val="22"/>
          <w:lang w:val="mn-MN"/>
        </w:rPr>
        <w:lastRenderedPageBreak/>
        <w:t>нүүрсийг агуулах</w:t>
      </w:r>
      <w:r w:rsidR="0075792C">
        <w:rPr>
          <w:rFonts w:ascii="Arial" w:hAnsi="Arial" w:cs="Arial"/>
          <w:sz w:val="22"/>
          <w:lang w:val="mn-MN"/>
        </w:rPr>
        <w:t>, терминал</w:t>
      </w:r>
      <w:r w:rsidRPr="00EE5C13">
        <w:rPr>
          <w:rFonts w:ascii="Arial" w:hAnsi="Arial" w:cs="Arial"/>
          <w:sz w:val="22"/>
          <w:lang w:val="mn-MN"/>
        </w:rPr>
        <w:t>аас</w:t>
      </w:r>
      <w:r w:rsidR="00F35F50" w:rsidRPr="005E36D9">
        <w:rPr>
          <w:rFonts w:ascii="Arial" w:hAnsi="Arial" w:cs="Arial"/>
          <w:sz w:val="22"/>
          <w:lang w:val="mn-MN"/>
        </w:rPr>
        <w:t xml:space="preserve"> </w:t>
      </w:r>
      <w:r w:rsidRPr="00EE5C13">
        <w:rPr>
          <w:rFonts w:ascii="Arial" w:hAnsi="Arial" w:cs="Arial"/>
          <w:sz w:val="22"/>
          <w:lang w:val="mn-MN"/>
        </w:rPr>
        <w:t>гаргах үед</w:t>
      </w:r>
      <w:r w:rsidR="00E526C0" w:rsidRPr="005E36D9">
        <w:rPr>
          <w:rFonts w:ascii="Arial" w:hAnsi="Arial" w:cs="Arial"/>
          <w:sz w:val="22"/>
          <w:lang w:val="mn-MN"/>
        </w:rPr>
        <w:t xml:space="preserve"> </w:t>
      </w:r>
      <w:r w:rsidR="001702C2">
        <w:rPr>
          <w:rFonts w:ascii="Arial" w:hAnsi="Arial" w:cs="Arial"/>
          <w:sz w:val="22"/>
          <w:lang w:val="mn-MN"/>
        </w:rPr>
        <w:t>үндэсний холбогдох стандартад заасан аргачлалын дагуу</w:t>
      </w:r>
      <w:r w:rsidRPr="00EE5C13">
        <w:rPr>
          <w:rFonts w:ascii="Arial" w:hAnsi="Arial" w:cs="Arial"/>
          <w:sz w:val="22"/>
          <w:lang w:val="mn-MN"/>
        </w:rPr>
        <w:t xml:space="preserve"> дээж авах болон хадгалах дээж авах</w:t>
      </w:r>
      <w:r w:rsidR="005470E9" w:rsidRPr="005E36D9">
        <w:rPr>
          <w:rFonts w:ascii="Arial" w:hAnsi="Arial" w:cs="Arial"/>
          <w:sz w:val="22"/>
          <w:lang w:val="mn-MN"/>
        </w:rPr>
        <w:t>;</w:t>
      </w:r>
      <w:r w:rsidRPr="00EE5C13">
        <w:rPr>
          <w:rFonts w:ascii="Arial" w:hAnsi="Arial" w:cs="Arial"/>
          <w:sz w:val="22"/>
          <w:lang w:val="mn-MN"/>
        </w:rPr>
        <w:t xml:space="preserve"> эсхүл</w:t>
      </w:r>
    </w:p>
    <w:p w14:paraId="7C6344FF" w14:textId="341B4C82" w:rsidR="008A169C" w:rsidRPr="005E36D9" w:rsidRDefault="001266B6" w:rsidP="005E36D9">
      <w:pPr>
        <w:pStyle w:val="ListParagraph"/>
        <w:widowControl w:val="0"/>
        <w:numPr>
          <w:ilvl w:val="2"/>
          <w:numId w:val="16"/>
        </w:numPr>
        <w:adjustRightInd w:val="0"/>
        <w:snapToGrid w:val="0"/>
        <w:spacing w:before="200" w:line="288" w:lineRule="auto"/>
        <w:ind w:left="1560" w:firstLineChars="0" w:hanging="851"/>
        <w:rPr>
          <w:rFonts w:ascii="Arial" w:hAnsi="Arial" w:cs="Arial"/>
          <w:sz w:val="22"/>
          <w:lang w:val="mn-MN"/>
        </w:rPr>
      </w:pPr>
      <w:r w:rsidRPr="005E36D9">
        <w:rPr>
          <w:rFonts w:ascii="Arial" w:hAnsi="Arial" w:cs="Arial"/>
          <w:sz w:val="22"/>
          <w:lang w:val="mn-MN"/>
        </w:rPr>
        <w:t>нүүрсийг агуулах</w:t>
      </w:r>
      <w:r w:rsidR="0075792C" w:rsidRPr="005E36D9">
        <w:rPr>
          <w:rFonts w:ascii="Arial" w:hAnsi="Arial" w:cs="Arial"/>
          <w:sz w:val="22"/>
          <w:lang w:val="mn-MN"/>
        </w:rPr>
        <w:t>, терминал</w:t>
      </w:r>
      <w:r w:rsidRPr="005E36D9">
        <w:rPr>
          <w:rFonts w:ascii="Arial" w:hAnsi="Arial" w:cs="Arial"/>
          <w:sz w:val="22"/>
          <w:lang w:val="mn-MN"/>
        </w:rPr>
        <w:t>аас гаргалгүй</w:t>
      </w:r>
      <w:r w:rsidR="007F599C" w:rsidRPr="005E36D9">
        <w:rPr>
          <w:rFonts w:ascii="Arial" w:hAnsi="Arial" w:cs="Arial"/>
          <w:sz w:val="22"/>
          <w:lang w:val="mn-MN"/>
        </w:rPr>
        <w:t xml:space="preserve"> дээж авах</w:t>
      </w:r>
      <w:r w:rsidR="007B559B" w:rsidRPr="005E36D9">
        <w:rPr>
          <w:rFonts w:ascii="Arial" w:hAnsi="Arial" w:cs="Arial"/>
          <w:sz w:val="22"/>
        </w:rPr>
        <w:t>.</w:t>
      </w:r>
    </w:p>
    <w:p w14:paraId="101651EF" w14:textId="77777777" w:rsidR="00611F1B" w:rsidRDefault="00E36C19" w:rsidP="00611F1B">
      <w:pPr>
        <w:pStyle w:val="ListParagraph"/>
        <w:widowControl w:val="0"/>
        <w:adjustRightInd w:val="0"/>
        <w:snapToGrid w:val="0"/>
        <w:spacing w:before="200" w:line="288" w:lineRule="auto"/>
        <w:ind w:left="567" w:firstLineChars="0" w:firstLine="0"/>
        <w:rPr>
          <w:rFonts w:ascii="Arial" w:hAnsi="Arial" w:cs="Arial"/>
          <w:sz w:val="22"/>
          <w:szCs w:val="22"/>
          <w:lang w:val="mn-MN"/>
        </w:rPr>
      </w:pPr>
      <w:r w:rsidRPr="00EE5C13">
        <w:rPr>
          <w:rFonts w:ascii="Arial" w:hAnsi="Arial" w:cs="Arial"/>
          <w:sz w:val="22"/>
          <w:szCs w:val="22"/>
          <w:lang w:val="mn-MN"/>
        </w:rPr>
        <w:t>Д</w:t>
      </w:r>
      <w:r w:rsidR="00825433" w:rsidRPr="00EE5C13">
        <w:rPr>
          <w:rFonts w:ascii="Arial" w:hAnsi="Arial" w:cs="Arial"/>
          <w:sz w:val="22"/>
          <w:szCs w:val="22"/>
          <w:lang w:val="mn-MN"/>
        </w:rPr>
        <w:t>ээжийн шинжилгээний үр дүн нь маргааныг шийдвэрлэх үндэслэл болно</w:t>
      </w:r>
      <w:r w:rsidR="00825433" w:rsidRPr="006E129D">
        <w:rPr>
          <w:rFonts w:ascii="Arial" w:hAnsi="Arial" w:cs="Arial"/>
          <w:sz w:val="22"/>
          <w:szCs w:val="22"/>
          <w:lang w:val="mn-MN"/>
        </w:rPr>
        <w:t>.</w:t>
      </w:r>
      <w:r w:rsidR="001F601E" w:rsidRPr="00EE5C13">
        <w:rPr>
          <w:rFonts w:ascii="Arial" w:hAnsi="Arial" w:cs="Arial"/>
          <w:sz w:val="22"/>
          <w:szCs w:val="22"/>
          <w:lang w:val="mn-MN"/>
        </w:rPr>
        <w:t xml:space="preserve"> </w:t>
      </w:r>
      <w:r w:rsidR="00E91426" w:rsidRPr="00EE5C13">
        <w:rPr>
          <w:rFonts w:ascii="Arial" w:hAnsi="Arial" w:cs="Arial"/>
          <w:sz w:val="22"/>
          <w:szCs w:val="22"/>
          <w:lang w:val="mn-MN"/>
        </w:rPr>
        <w:t>Дээжийн шинжилгээний үр дүн</w:t>
      </w:r>
      <w:r w:rsidR="00E93AAB" w:rsidRPr="00EE5C13">
        <w:rPr>
          <w:rFonts w:ascii="Arial" w:hAnsi="Arial" w:cs="Arial"/>
          <w:sz w:val="22"/>
          <w:szCs w:val="22"/>
          <w:lang w:val="mn-MN"/>
        </w:rPr>
        <w:t xml:space="preserve"> болон</w:t>
      </w:r>
      <w:r w:rsidR="00E91426" w:rsidRPr="00EE5C13">
        <w:rPr>
          <w:rFonts w:ascii="Arial" w:hAnsi="Arial" w:cs="Arial"/>
          <w:sz w:val="22"/>
          <w:szCs w:val="22"/>
          <w:lang w:val="mn-MN"/>
        </w:rPr>
        <w:t xml:space="preserve"> </w:t>
      </w:r>
      <w:r w:rsidR="00E93AAB" w:rsidRPr="00EE5C13">
        <w:rPr>
          <w:rFonts w:ascii="Arial" w:hAnsi="Arial" w:cs="Arial"/>
          <w:sz w:val="22"/>
          <w:szCs w:val="22"/>
          <w:lang w:val="mn-MN"/>
        </w:rPr>
        <w:t xml:space="preserve">чанарын </w:t>
      </w:r>
      <w:r w:rsidR="00F91944" w:rsidRPr="00EE5C13">
        <w:rPr>
          <w:rFonts w:ascii="Arial" w:hAnsi="Arial" w:cs="Arial"/>
          <w:sz w:val="22"/>
          <w:szCs w:val="22"/>
          <w:lang w:val="mn-MN"/>
        </w:rPr>
        <w:t>шинжилгээний</w:t>
      </w:r>
      <w:r w:rsidR="00F13824" w:rsidRPr="00EE5C13">
        <w:rPr>
          <w:rFonts w:ascii="Arial" w:hAnsi="Arial" w:cs="Arial"/>
          <w:sz w:val="22"/>
          <w:szCs w:val="22"/>
          <w:lang w:val="mn-MN"/>
        </w:rPr>
        <w:t xml:space="preserve"> үр дүн</w:t>
      </w:r>
      <w:r w:rsidR="004C30B0" w:rsidRPr="00EE5C13">
        <w:rPr>
          <w:rFonts w:ascii="Arial" w:hAnsi="Arial" w:cs="Arial"/>
          <w:sz w:val="22"/>
          <w:szCs w:val="22"/>
          <w:lang w:val="mn-MN"/>
        </w:rPr>
        <w:t xml:space="preserve"> зөрүүтэй</w:t>
      </w:r>
      <w:r w:rsidR="0003050C" w:rsidRPr="006E129D">
        <w:rPr>
          <w:rFonts w:ascii="Arial" w:hAnsi="Arial" w:cs="Arial"/>
          <w:sz w:val="22"/>
          <w:szCs w:val="22"/>
          <w:lang w:val="mn-MN"/>
        </w:rPr>
        <w:t xml:space="preserve"> </w:t>
      </w:r>
      <w:r w:rsidR="0003050C" w:rsidRPr="00EE5C13">
        <w:rPr>
          <w:rFonts w:ascii="Arial" w:hAnsi="Arial" w:cs="Arial"/>
          <w:sz w:val="22"/>
          <w:szCs w:val="22"/>
          <w:lang w:val="mn-MN"/>
        </w:rPr>
        <w:t>бөгөөд уг зөрүү нь</w:t>
      </w:r>
      <w:r w:rsidR="004C30B0" w:rsidRPr="00EE5C13">
        <w:rPr>
          <w:rFonts w:ascii="Arial" w:hAnsi="Arial" w:cs="Arial"/>
          <w:sz w:val="22"/>
          <w:szCs w:val="22"/>
          <w:lang w:val="mn-MN"/>
        </w:rPr>
        <w:t xml:space="preserve"> </w:t>
      </w:r>
      <w:r w:rsidR="0003050C" w:rsidRPr="00EE5C13">
        <w:rPr>
          <w:rFonts w:ascii="Arial" w:hAnsi="Arial" w:cs="Arial"/>
          <w:sz w:val="22"/>
          <w:szCs w:val="22"/>
          <w:lang w:val="mn-MN"/>
        </w:rPr>
        <w:t>дотоодын</w:t>
      </w:r>
      <w:r w:rsidR="00F26179" w:rsidRPr="00EE5C13">
        <w:rPr>
          <w:rFonts w:ascii="Arial" w:hAnsi="Arial" w:cs="Arial"/>
          <w:sz w:val="22"/>
          <w:szCs w:val="22"/>
          <w:lang w:val="mn-MN"/>
        </w:rPr>
        <w:t xml:space="preserve"> стандартаар </w:t>
      </w:r>
      <w:r w:rsidR="0003050C" w:rsidRPr="00EE5C13">
        <w:rPr>
          <w:rFonts w:ascii="Arial" w:hAnsi="Arial" w:cs="Arial"/>
          <w:sz w:val="22"/>
          <w:szCs w:val="22"/>
          <w:lang w:val="mn-MN"/>
        </w:rPr>
        <w:t xml:space="preserve">тогтоосон </w:t>
      </w:r>
      <w:r w:rsidR="00F26179" w:rsidRPr="00EE5C13">
        <w:rPr>
          <w:rFonts w:ascii="Arial" w:hAnsi="Arial" w:cs="Arial"/>
          <w:sz w:val="22"/>
          <w:szCs w:val="22"/>
          <w:lang w:val="mn-MN"/>
        </w:rPr>
        <w:t xml:space="preserve">стандарт хазайлтын </w:t>
      </w:r>
      <w:r w:rsidR="006B1381" w:rsidRPr="00EE5C13">
        <w:rPr>
          <w:rFonts w:ascii="Arial" w:hAnsi="Arial" w:cs="Arial"/>
          <w:sz w:val="22"/>
          <w:szCs w:val="22"/>
          <w:lang w:val="mn-MN"/>
        </w:rPr>
        <w:t>х</w:t>
      </w:r>
      <w:r w:rsidR="00B201F1" w:rsidRPr="00EE5C13">
        <w:rPr>
          <w:rFonts w:ascii="Arial" w:hAnsi="Arial" w:cs="Arial"/>
          <w:sz w:val="22"/>
          <w:szCs w:val="22"/>
          <w:lang w:val="mn-MN"/>
        </w:rPr>
        <w:t>үрээн</w:t>
      </w:r>
      <w:r w:rsidR="006B1381" w:rsidRPr="00EE5C13">
        <w:rPr>
          <w:rFonts w:ascii="Arial" w:hAnsi="Arial" w:cs="Arial"/>
          <w:sz w:val="22"/>
          <w:szCs w:val="22"/>
          <w:lang w:val="mn-MN"/>
        </w:rPr>
        <w:t>д</w:t>
      </w:r>
      <w:r w:rsidR="00F26179" w:rsidRPr="00EE5C13">
        <w:rPr>
          <w:rFonts w:ascii="Arial" w:hAnsi="Arial" w:cs="Arial"/>
          <w:sz w:val="22"/>
          <w:szCs w:val="22"/>
          <w:lang w:val="mn-MN"/>
        </w:rPr>
        <w:t xml:space="preserve"> багтах</w:t>
      </w:r>
      <w:r w:rsidR="00F91944" w:rsidRPr="00EE5C13">
        <w:rPr>
          <w:rFonts w:ascii="Arial" w:hAnsi="Arial" w:cs="Arial"/>
          <w:sz w:val="22"/>
          <w:szCs w:val="22"/>
          <w:lang w:val="mn-MN"/>
        </w:rPr>
        <w:t xml:space="preserve"> тохиолдолд</w:t>
      </w:r>
      <w:r w:rsidR="00F13824" w:rsidRPr="00EE5C13">
        <w:rPr>
          <w:rFonts w:ascii="Arial" w:hAnsi="Arial" w:cs="Arial"/>
          <w:sz w:val="22"/>
          <w:szCs w:val="22"/>
          <w:lang w:val="mn-MN"/>
        </w:rPr>
        <w:t xml:space="preserve"> </w:t>
      </w:r>
      <w:r w:rsidR="00A9786F" w:rsidRPr="00EE5C13">
        <w:rPr>
          <w:rFonts w:ascii="Arial" w:hAnsi="Arial" w:cs="Arial"/>
          <w:sz w:val="22"/>
          <w:szCs w:val="22"/>
          <w:lang w:val="mn-MN"/>
        </w:rPr>
        <w:t>дээжийн шинжилгээний үр дүн нь</w:t>
      </w:r>
      <w:r w:rsidR="00F13824" w:rsidRPr="00EE5C13">
        <w:rPr>
          <w:rFonts w:ascii="Arial" w:hAnsi="Arial" w:cs="Arial"/>
          <w:sz w:val="22"/>
          <w:szCs w:val="22"/>
          <w:lang w:val="mn-MN"/>
        </w:rPr>
        <w:t xml:space="preserve"> </w:t>
      </w:r>
      <w:r w:rsidR="00E91426" w:rsidRPr="00EE5C13">
        <w:rPr>
          <w:rFonts w:ascii="Arial" w:hAnsi="Arial" w:cs="Arial"/>
          <w:sz w:val="22"/>
          <w:szCs w:val="22"/>
          <w:lang w:val="mn-MN"/>
        </w:rPr>
        <w:t>маргааныг шийдвэрлэх үндэслэл болно</w:t>
      </w:r>
      <w:r w:rsidR="00E91426" w:rsidRPr="006E129D">
        <w:rPr>
          <w:rFonts w:ascii="Arial" w:hAnsi="Arial" w:cs="Arial"/>
          <w:sz w:val="22"/>
          <w:szCs w:val="22"/>
          <w:lang w:val="mn-MN"/>
        </w:rPr>
        <w:t>.</w:t>
      </w:r>
      <w:r w:rsidR="00970D6A">
        <w:rPr>
          <w:rFonts w:ascii="Arial" w:hAnsi="Arial" w:cs="Arial"/>
          <w:sz w:val="22"/>
          <w:szCs w:val="22"/>
          <w:lang w:val="mn-MN"/>
        </w:rPr>
        <w:t xml:space="preserve"> </w:t>
      </w:r>
    </w:p>
    <w:p w14:paraId="5EBAE922" w14:textId="08431200" w:rsidR="00076092" w:rsidRPr="00EE5C13" w:rsidRDefault="0087183E" w:rsidP="00611F1B">
      <w:pPr>
        <w:pStyle w:val="ListParagraph"/>
        <w:widowControl w:val="0"/>
        <w:adjustRightInd w:val="0"/>
        <w:snapToGrid w:val="0"/>
        <w:spacing w:before="200" w:line="288" w:lineRule="auto"/>
        <w:ind w:left="567" w:firstLineChars="0" w:firstLine="0"/>
        <w:rPr>
          <w:rFonts w:ascii="Arial" w:hAnsi="Arial" w:cs="Arial"/>
          <w:sz w:val="22"/>
          <w:szCs w:val="22"/>
          <w:lang w:val="mn-MN"/>
        </w:rPr>
      </w:pPr>
      <w:r w:rsidRPr="00EE5C13">
        <w:rPr>
          <w:rFonts w:ascii="Arial" w:hAnsi="Arial" w:cs="Arial"/>
          <w:sz w:val="22"/>
          <w:szCs w:val="22"/>
          <w:lang w:val="mn-MN"/>
        </w:rPr>
        <w:t>Дээжийн ш</w:t>
      </w:r>
      <w:r w:rsidR="005149D4" w:rsidRPr="00EE5C13">
        <w:rPr>
          <w:rFonts w:ascii="Arial" w:hAnsi="Arial" w:cs="Arial"/>
          <w:sz w:val="22"/>
          <w:szCs w:val="22"/>
          <w:lang w:val="mn-MN"/>
        </w:rPr>
        <w:t xml:space="preserve">инжилгээний үр дүн нь 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чанарын </w:t>
      </w:r>
      <w:r w:rsidR="005149D4" w:rsidRPr="00EE5C13">
        <w:rPr>
          <w:rFonts w:ascii="Arial" w:hAnsi="Arial" w:cs="Arial"/>
          <w:sz w:val="22"/>
          <w:szCs w:val="22"/>
          <w:lang w:val="mn-MN"/>
        </w:rPr>
        <w:t xml:space="preserve">шинжилгээний үр дүнтэй нийцэж байгаа тохиолдолд холбогдох үйлчилгээний </w:t>
      </w:r>
      <w:r w:rsidR="005149D4" w:rsidRPr="006E129D">
        <w:rPr>
          <w:rFonts w:ascii="Arial" w:hAnsi="Arial" w:cs="Arial"/>
          <w:sz w:val="22"/>
          <w:szCs w:val="22"/>
          <w:lang w:val="mn-MN"/>
        </w:rPr>
        <w:t>(</w:t>
      </w:r>
      <w:r w:rsidR="005149D4" w:rsidRPr="00EE5C13">
        <w:rPr>
          <w:rFonts w:ascii="Arial" w:hAnsi="Arial" w:cs="Arial"/>
          <w:sz w:val="22"/>
          <w:szCs w:val="22"/>
          <w:lang w:val="mn-MN"/>
        </w:rPr>
        <w:t>шинжилгээний төлбөр, томилолтын зардал гэх мэт</w:t>
      </w:r>
      <w:r w:rsidR="005149D4" w:rsidRPr="006E129D">
        <w:rPr>
          <w:rFonts w:ascii="Arial" w:hAnsi="Arial" w:cs="Arial"/>
          <w:sz w:val="22"/>
          <w:szCs w:val="22"/>
          <w:lang w:val="mn-MN"/>
        </w:rPr>
        <w:t>)</w:t>
      </w:r>
      <w:r w:rsidR="005149D4" w:rsidRPr="00EE5C13">
        <w:rPr>
          <w:rFonts w:ascii="Arial" w:hAnsi="Arial" w:cs="Arial"/>
          <w:sz w:val="22"/>
          <w:szCs w:val="22"/>
          <w:lang w:val="mn-MN"/>
        </w:rPr>
        <w:t xml:space="preserve"> төлбөр</w:t>
      </w:r>
      <w:r w:rsidR="009125FC" w:rsidRPr="00EE5C13">
        <w:rPr>
          <w:rFonts w:ascii="Arial" w:hAnsi="Arial" w:cs="Arial"/>
          <w:sz w:val="22"/>
          <w:szCs w:val="22"/>
          <w:lang w:val="mn-MN"/>
        </w:rPr>
        <w:t xml:space="preserve"> болон учирсан хохирлыг</w:t>
      </w:r>
      <w:r w:rsidR="005149D4" w:rsidRPr="00EE5C13">
        <w:rPr>
          <w:rFonts w:ascii="Arial" w:hAnsi="Arial" w:cs="Arial"/>
          <w:sz w:val="22"/>
          <w:szCs w:val="22"/>
          <w:lang w:val="mn-MN"/>
        </w:rPr>
        <w:t xml:space="preserve"> </w:t>
      </w:r>
      <w:r w:rsidRPr="00EE5C13">
        <w:rPr>
          <w:rFonts w:ascii="Arial" w:hAnsi="Arial" w:cs="Arial"/>
          <w:sz w:val="22"/>
          <w:szCs w:val="22"/>
          <w:lang w:val="mn-MN"/>
        </w:rPr>
        <w:t>худалда</w:t>
      </w:r>
      <w:r w:rsidR="002E03D3" w:rsidRPr="00EE5C13">
        <w:rPr>
          <w:rFonts w:ascii="Arial" w:hAnsi="Arial" w:cs="Arial"/>
          <w:sz w:val="22"/>
          <w:szCs w:val="22"/>
          <w:lang w:val="mn-MN"/>
        </w:rPr>
        <w:t>н авагч</w:t>
      </w:r>
      <w:r w:rsidR="005149D4" w:rsidRPr="00EE5C13">
        <w:rPr>
          <w:rFonts w:ascii="Arial" w:hAnsi="Arial" w:cs="Arial"/>
          <w:sz w:val="22"/>
          <w:szCs w:val="22"/>
          <w:lang w:val="mn-MN"/>
        </w:rPr>
        <w:t xml:space="preserve"> хариуц</w:t>
      </w:r>
      <w:r w:rsidR="000B22D7" w:rsidRPr="00EE5C13">
        <w:rPr>
          <w:rFonts w:ascii="Arial" w:hAnsi="Arial" w:cs="Arial"/>
          <w:sz w:val="22"/>
          <w:szCs w:val="22"/>
          <w:lang w:val="mn-MN"/>
        </w:rPr>
        <w:t xml:space="preserve">ах бөгөөд бусад тохиолдолд </w:t>
      </w:r>
      <w:r w:rsidR="00912E46" w:rsidRPr="00EE5C13">
        <w:rPr>
          <w:rFonts w:ascii="Arial" w:hAnsi="Arial" w:cs="Arial"/>
          <w:sz w:val="22"/>
          <w:szCs w:val="22"/>
          <w:lang w:val="mn-MN"/>
        </w:rPr>
        <w:t>агуулах</w:t>
      </w:r>
      <w:r w:rsidR="0075792C">
        <w:rPr>
          <w:rFonts w:ascii="Arial" w:hAnsi="Arial" w:cs="Arial"/>
          <w:sz w:val="22"/>
          <w:szCs w:val="22"/>
          <w:lang w:val="mn-MN"/>
        </w:rPr>
        <w:t>,</w:t>
      </w:r>
      <w:r w:rsidR="0075792C" w:rsidRPr="0075792C">
        <w:rPr>
          <w:rFonts w:ascii="Arial" w:hAnsi="Arial" w:cs="Arial"/>
          <w:sz w:val="22"/>
          <w:szCs w:val="22"/>
          <w:lang w:val="mn-MN"/>
        </w:rPr>
        <w:t xml:space="preserve">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="00912E46" w:rsidRPr="00EE5C13">
        <w:rPr>
          <w:rFonts w:ascii="Arial" w:hAnsi="Arial" w:cs="Arial"/>
          <w:sz w:val="22"/>
          <w:szCs w:val="22"/>
          <w:lang w:val="mn-MN"/>
        </w:rPr>
        <w:t xml:space="preserve"> хариуцна</w:t>
      </w:r>
      <w:r w:rsidR="005149D4" w:rsidRPr="006E129D">
        <w:rPr>
          <w:rFonts w:ascii="Arial" w:hAnsi="Arial" w:cs="Arial"/>
          <w:sz w:val="22"/>
          <w:szCs w:val="22"/>
          <w:lang w:val="mn-MN"/>
        </w:rPr>
        <w:t>.</w:t>
      </w:r>
    </w:p>
    <w:p w14:paraId="3A18D3B5" w14:textId="0F5A30B7" w:rsidR="006C290C" w:rsidRPr="00EE5C13" w:rsidRDefault="00860811" w:rsidP="00EB6AF8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>
        <w:rPr>
          <w:rFonts w:ascii="Arial" w:hAnsi="Arial" w:cs="Arial"/>
          <w:color w:val="000000" w:themeColor="text1"/>
          <w:sz w:val="22"/>
          <w:szCs w:val="22"/>
          <w:lang w:val="mn-MN"/>
        </w:rPr>
        <w:t>Г</w:t>
      </w:r>
      <w:r w:rsidR="00754AA4">
        <w:rPr>
          <w:rFonts w:ascii="Arial" w:hAnsi="Arial" w:cs="Arial"/>
          <w:color w:val="000000" w:themeColor="text1"/>
          <w:sz w:val="22"/>
          <w:szCs w:val="22"/>
          <w:lang w:val="mn-MN"/>
        </w:rPr>
        <w:t>эрээний дагуу нийлүүлэх н</w:t>
      </w:r>
      <w:r w:rsidR="003D1488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үүрсийг 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,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="003D1488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аас </w:t>
      </w:r>
      <w:r w:rsidR="001A12D7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ачих</w:t>
      </w:r>
      <w:r w:rsidR="003D1488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тохиолдолд </w:t>
      </w:r>
      <w:r w:rsidR="006F520C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худалдан аваг</w:t>
      </w:r>
      <w:r w:rsidR="00097F5E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ч нь агуулахын баримтыг бүртгэлээс хассанаас хойш </w:t>
      </w:r>
      <w:r w:rsidR="00C52302" w:rsidRPr="00860811">
        <w:rPr>
          <w:rFonts w:ascii="Arial" w:hAnsi="Arial" w:cs="Arial"/>
          <w:color w:val="000000" w:themeColor="text1"/>
          <w:sz w:val="22"/>
          <w:szCs w:val="22"/>
        </w:rPr>
        <w:t>……</w:t>
      </w:r>
      <w:r w:rsidR="00C52302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097F5E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хоногийн дотор </w:t>
      </w:r>
      <w:r w:rsidR="001740D1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нүүрс</w:t>
      </w:r>
      <w:r w:rsidR="00097F5E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ийг агуулах</w:t>
      </w:r>
      <w:r w:rsidR="0075792C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, </w:t>
      </w:r>
      <w:r w:rsidR="0075792C">
        <w:rPr>
          <w:rFonts w:ascii="Arial" w:hAnsi="Arial" w:cs="Arial"/>
          <w:sz w:val="22"/>
          <w:szCs w:val="22"/>
          <w:lang w:val="mn-MN"/>
        </w:rPr>
        <w:t>терминал</w:t>
      </w:r>
      <w:r w:rsidR="00097F5E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аас хүлээн ав</w:t>
      </w:r>
      <w:r w:rsidR="0054581C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ч ачилт хийнэ</w:t>
      </w:r>
      <w:r w:rsidR="00097F5E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.</w:t>
      </w:r>
      <w:r w:rsidR="0015357E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7D49F9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Агуулах</w:t>
      </w:r>
      <w:r w:rsidR="000F056C">
        <w:rPr>
          <w:rFonts w:ascii="Arial" w:hAnsi="Arial" w:cs="Arial"/>
          <w:color w:val="000000" w:themeColor="text1"/>
          <w:sz w:val="22"/>
          <w:szCs w:val="22"/>
          <w:lang w:val="mn-MN"/>
        </w:rPr>
        <w:t>,</w:t>
      </w:r>
      <w:r w:rsidR="000F056C" w:rsidRPr="000F056C">
        <w:rPr>
          <w:rFonts w:ascii="Arial" w:hAnsi="Arial" w:cs="Arial"/>
          <w:sz w:val="22"/>
          <w:szCs w:val="22"/>
          <w:lang w:val="mn-MN"/>
        </w:rPr>
        <w:t xml:space="preserve"> </w:t>
      </w:r>
      <w:r w:rsidR="000F056C">
        <w:rPr>
          <w:rFonts w:ascii="Arial" w:hAnsi="Arial" w:cs="Arial"/>
          <w:sz w:val="22"/>
          <w:szCs w:val="22"/>
          <w:lang w:val="mn-MN"/>
        </w:rPr>
        <w:t>терминал</w:t>
      </w:r>
      <w:r w:rsidR="007D49F9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нь агуулахын баримтыг бүртгэлээс хассанаас хойш </w:t>
      </w:r>
      <w:r w:rsidR="00C52302" w:rsidRPr="00271277">
        <w:rPr>
          <w:rFonts w:ascii="Arial" w:hAnsi="Arial" w:cs="Arial"/>
          <w:color w:val="000000" w:themeColor="text1"/>
          <w:sz w:val="22"/>
          <w:szCs w:val="22"/>
        </w:rPr>
        <w:t>……</w:t>
      </w:r>
      <w:r w:rsidR="00801FE9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7D49F9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хоногийн дотор ачилтыг эхлүүл</w:t>
      </w:r>
      <w:r w:rsidR="00CE42E3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э</w:t>
      </w:r>
      <w:r w:rsidR="00D10BC9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х</w:t>
      </w:r>
      <w:r w:rsidR="00CE42E3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бөгөөд</w:t>
      </w:r>
      <w:r w:rsidR="000F49E6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тээврийн зардал болон уч</w:t>
      </w:r>
      <w:r w:rsidR="00A63090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ир</w:t>
      </w:r>
      <w:r w:rsidR="000F49E6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сан хохирлы</w:t>
      </w:r>
      <w:r w:rsidR="0020184A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н дүнг</w:t>
      </w:r>
      <w:r w:rsidR="00006A2F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A63090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худалдан авагчтай</w:t>
      </w:r>
      <w:r w:rsidR="000F49E6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тохиролц</w:t>
      </w:r>
      <w:r w:rsidR="00006A2F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о</w:t>
      </w:r>
      <w:r w:rsidR="0054581C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х ба худалдан авагчийн</w:t>
      </w:r>
      <w:r w:rsidR="006E4B5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06A2F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хүсэлтийн дагуу </w:t>
      </w:r>
      <w:r w:rsidR="000F49E6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хүргэлтийн үйлчилгээ үзүүл</w:t>
      </w:r>
      <w:r w:rsidR="0054581C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ж болно.</w:t>
      </w:r>
    </w:p>
    <w:p w14:paraId="2C3B5AE7" w14:textId="2C173A62" w:rsidR="008D5411" w:rsidRPr="00EE5C13" w:rsidRDefault="008D5411" w:rsidP="00671BAB">
      <w:pPr>
        <w:adjustRightInd w:val="0"/>
        <w:snapToGrid w:val="0"/>
        <w:spacing w:before="200" w:line="288" w:lineRule="auto"/>
        <w:ind w:left="567"/>
        <w:rPr>
          <w:rFonts w:ascii="Arial" w:hAnsi="Arial" w:cs="Arial"/>
          <w:sz w:val="22"/>
          <w:szCs w:val="22"/>
          <w:lang w:val="mn-MN"/>
        </w:rPr>
      </w:pPr>
      <w:r w:rsidRPr="00EE5C13">
        <w:rPr>
          <w:rFonts w:ascii="Arial" w:hAnsi="Arial" w:cs="Arial"/>
          <w:sz w:val="22"/>
          <w:szCs w:val="22"/>
          <w:lang w:val="mn-MN"/>
        </w:rPr>
        <w:t>Агуулах</w:t>
      </w:r>
      <w:r w:rsidR="000F056C">
        <w:rPr>
          <w:rFonts w:ascii="Arial" w:hAnsi="Arial" w:cs="Arial"/>
          <w:sz w:val="22"/>
          <w:szCs w:val="22"/>
          <w:lang w:val="mn-MN"/>
        </w:rPr>
        <w:t>,</w:t>
      </w:r>
      <w:r w:rsidR="000F056C" w:rsidRPr="000F056C">
        <w:rPr>
          <w:rFonts w:ascii="Arial" w:hAnsi="Arial" w:cs="Arial"/>
          <w:sz w:val="22"/>
          <w:szCs w:val="22"/>
          <w:lang w:val="mn-MN"/>
        </w:rPr>
        <w:t xml:space="preserve"> </w:t>
      </w:r>
      <w:r w:rsidR="000F056C">
        <w:rPr>
          <w:rFonts w:ascii="Arial" w:hAnsi="Arial" w:cs="Arial"/>
          <w:sz w:val="22"/>
          <w:szCs w:val="22"/>
          <w:lang w:val="mn-MN"/>
        </w:rPr>
        <w:t>терминал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 нь бүтээгдэхүүнийг агуулах</w:t>
      </w:r>
      <w:r w:rsidR="000F056C">
        <w:rPr>
          <w:rFonts w:ascii="Arial" w:hAnsi="Arial" w:cs="Arial"/>
          <w:sz w:val="22"/>
          <w:szCs w:val="22"/>
          <w:lang w:val="mn-MN"/>
        </w:rPr>
        <w:t>,</w:t>
      </w:r>
      <w:r w:rsidR="000F056C" w:rsidRPr="000F056C">
        <w:rPr>
          <w:rFonts w:ascii="Arial" w:hAnsi="Arial" w:cs="Arial"/>
          <w:sz w:val="22"/>
          <w:szCs w:val="22"/>
          <w:lang w:val="mn-MN"/>
        </w:rPr>
        <w:t xml:space="preserve"> </w:t>
      </w:r>
      <w:r w:rsidR="000F056C">
        <w:rPr>
          <w:rFonts w:ascii="Arial" w:hAnsi="Arial" w:cs="Arial"/>
          <w:sz w:val="22"/>
          <w:szCs w:val="22"/>
          <w:lang w:val="mn-MN"/>
        </w:rPr>
        <w:t>терминал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аас </w:t>
      </w:r>
      <w:r w:rsidR="00DF13D8" w:rsidRPr="00EE5C13">
        <w:rPr>
          <w:rFonts w:ascii="Arial" w:hAnsi="Arial" w:cs="Arial"/>
          <w:sz w:val="22"/>
          <w:szCs w:val="22"/>
          <w:lang w:val="mn-MN"/>
        </w:rPr>
        <w:t>ачи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хдаа гэрээнд заасан стандартыг баримтлах бөгөөд чанарын шинжилгээний дүгнэлтийг </w:t>
      </w:r>
      <w:r w:rsidR="00140E49" w:rsidRPr="00EE5C13">
        <w:rPr>
          <w:rFonts w:ascii="Arial" w:hAnsi="Arial" w:cs="Arial"/>
          <w:sz w:val="22"/>
          <w:szCs w:val="22"/>
          <w:lang w:val="mn-MN"/>
        </w:rPr>
        <w:t>худалдан авагчи</w:t>
      </w:r>
      <w:r w:rsidRPr="00EE5C13">
        <w:rPr>
          <w:rFonts w:ascii="Arial" w:hAnsi="Arial" w:cs="Arial"/>
          <w:sz w:val="22"/>
          <w:szCs w:val="22"/>
          <w:lang w:val="mn-MN"/>
        </w:rPr>
        <w:t>д хүлээлгэн өгнө</w:t>
      </w:r>
      <w:r w:rsidRPr="00EE5C13">
        <w:rPr>
          <w:rFonts w:ascii="Arial" w:hAnsi="Arial" w:cs="Arial"/>
          <w:sz w:val="22"/>
          <w:szCs w:val="22"/>
        </w:rPr>
        <w:t>.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 Уг шинжилгээний дүгнэлт </w:t>
      </w:r>
      <w:r w:rsidR="00387EF0" w:rsidRPr="00EE5C13">
        <w:rPr>
          <w:rFonts w:ascii="Arial" w:hAnsi="Arial" w:cs="Arial"/>
          <w:sz w:val="22"/>
          <w:szCs w:val="22"/>
          <w:lang w:val="mn-MN"/>
        </w:rPr>
        <w:t xml:space="preserve">нь </w:t>
      </w:r>
      <w:r w:rsidRPr="00EE5C13">
        <w:rPr>
          <w:rFonts w:ascii="Arial" w:hAnsi="Arial" w:cs="Arial"/>
          <w:sz w:val="22"/>
          <w:szCs w:val="22"/>
          <w:lang w:val="mn-MN"/>
        </w:rPr>
        <w:t>ү</w:t>
      </w:r>
      <w:r w:rsidR="007B1C55">
        <w:rPr>
          <w:rFonts w:ascii="Arial" w:hAnsi="Arial" w:cs="Arial"/>
          <w:sz w:val="22"/>
          <w:szCs w:val="22"/>
          <w:lang w:val="mn-MN"/>
        </w:rPr>
        <w:t>н</w:t>
      </w:r>
      <w:r w:rsidRPr="00EE5C13">
        <w:rPr>
          <w:rFonts w:ascii="Arial" w:hAnsi="Arial" w:cs="Arial"/>
          <w:sz w:val="22"/>
          <w:szCs w:val="22"/>
          <w:lang w:val="mn-MN"/>
        </w:rPr>
        <w:t>ийн нэмэгдэл, бууралтыг тооцох үндэслэл болно</w:t>
      </w:r>
      <w:r w:rsidRPr="00EE5C13">
        <w:rPr>
          <w:rFonts w:ascii="Arial" w:hAnsi="Arial" w:cs="Arial"/>
          <w:sz w:val="22"/>
          <w:szCs w:val="22"/>
        </w:rPr>
        <w:t>.</w:t>
      </w:r>
      <w:r w:rsidRPr="00EE5C13">
        <w:rPr>
          <w:rFonts w:ascii="Arial" w:hAnsi="Arial" w:cs="Arial"/>
          <w:sz w:val="22"/>
          <w:szCs w:val="22"/>
          <w:lang w:val="mn-MN"/>
        </w:rPr>
        <w:t xml:space="preserve"> </w:t>
      </w:r>
    </w:p>
    <w:p w14:paraId="1F0D4059" w14:textId="22ABDA26" w:rsidR="00B51CEE" w:rsidRPr="00A74A7E" w:rsidRDefault="0050223E" w:rsidP="00A74A7E">
      <w:pPr>
        <w:pStyle w:val="ListParagraph"/>
        <w:widowControl w:val="0"/>
        <w:numPr>
          <w:ilvl w:val="1"/>
          <w:numId w:val="16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A74A7E">
        <w:rPr>
          <w:rFonts w:ascii="Arial" w:hAnsi="Arial" w:cs="Arial"/>
          <w:color w:val="000000" w:themeColor="text1"/>
          <w:sz w:val="22"/>
          <w:szCs w:val="22"/>
          <w:lang w:val="mn-MN"/>
        </w:rPr>
        <w:t>Н</w:t>
      </w:r>
      <w:r w:rsidR="00F167EB" w:rsidRPr="00A74A7E">
        <w:rPr>
          <w:rFonts w:ascii="Arial" w:hAnsi="Arial" w:cs="Arial"/>
          <w:color w:val="000000" w:themeColor="text1"/>
          <w:sz w:val="22"/>
          <w:szCs w:val="22"/>
          <w:lang w:val="mn-MN"/>
        </w:rPr>
        <w:t>үүрсийг агуулах</w:t>
      </w:r>
      <w:r w:rsidR="000F056C" w:rsidRPr="00A74A7E">
        <w:rPr>
          <w:rFonts w:ascii="Arial" w:hAnsi="Arial" w:cs="Arial"/>
          <w:color w:val="000000" w:themeColor="text1"/>
          <w:sz w:val="22"/>
          <w:szCs w:val="22"/>
          <w:lang w:val="mn-MN"/>
        </w:rPr>
        <w:t>, терминал</w:t>
      </w:r>
      <w:r w:rsidR="00F167EB" w:rsidRPr="00A74A7E">
        <w:rPr>
          <w:rFonts w:ascii="Arial" w:hAnsi="Arial" w:cs="Arial"/>
          <w:color w:val="000000" w:themeColor="text1"/>
          <w:sz w:val="22"/>
          <w:szCs w:val="22"/>
          <w:lang w:val="mn-MN"/>
        </w:rPr>
        <w:t>аас ачих үед агуулах</w:t>
      </w:r>
      <w:r w:rsidR="000F056C" w:rsidRPr="00A74A7E">
        <w:rPr>
          <w:rFonts w:ascii="Arial" w:hAnsi="Arial" w:cs="Arial"/>
          <w:color w:val="000000" w:themeColor="text1"/>
          <w:sz w:val="22"/>
          <w:szCs w:val="22"/>
          <w:lang w:val="mn-MN"/>
        </w:rPr>
        <w:t>, терминал</w:t>
      </w:r>
      <w:r w:rsidR="00F167EB" w:rsidRPr="00A74A7E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нь </w:t>
      </w:r>
      <w:r w:rsidR="000302F6" w:rsidRPr="00A74A7E">
        <w:rPr>
          <w:rFonts w:ascii="Arial" w:hAnsi="Arial" w:cs="Arial"/>
          <w:color w:val="000000" w:themeColor="text1"/>
          <w:sz w:val="22"/>
          <w:szCs w:val="22"/>
          <w:lang w:val="mn-MN"/>
        </w:rPr>
        <w:t>худалдан аваг</w:t>
      </w:r>
      <w:r w:rsidR="00F167EB" w:rsidRPr="00A74A7E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чийн хяналтан дор </w:t>
      </w:r>
      <w:r w:rsidR="00E95C17" w:rsidRPr="00A74A7E">
        <w:rPr>
          <w:rFonts w:ascii="Arial" w:hAnsi="Arial" w:cs="Arial"/>
          <w:color w:val="000000" w:themeColor="text1"/>
          <w:sz w:val="22"/>
          <w:szCs w:val="22"/>
          <w:lang w:val="mn-MN"/>
        </w:rPr>
        <w:t>дээж авах</w:t>
      </w:r>
      <w:r w:rsidR="00F167EB" w:rsidRPr="00A74A7E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бөгөөд талууд </w:t>
      </w:r>
      <w:r w:rsidR="00312026" w:rsidRPr="00A74A7E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дээжийг </w:t>
      </w:r>
      <w:r w:rsidR="00F167EB" w:rsidRPr="00A74A7E">
        <w:rPr>
          <w:rFonts w:ascii="Arial" w:hAnsi="Arial" w:cs="Arial"/>
          <w:color w:val="000000" w:themeColor="text1"/>
          <w:sz w:val="22"/>
          <w:szCs w:val="22"/>
          <w:lang w:val="mn-MN"/>
        </w:rPr>
        <w:t>баталгаажуулсны дараа битүүмж</w:t>
      </w:r>
      <w:r w:rsidR="00312026" w:rsidRPr="00A74A7E">
        <w:rPr>
          <w:rFonts w:ascii="Arial" w:hAnsi="Arial" w:cs="Arial"/>
          <w:color w:val="000000" w:themeColor="text1"/>
          <w:sz w:val="22"/>
          <w:szCs w:val="22"/>
          <w:lang w:val="mn-MN"/>
        </w:rPr>
        <w:t>илж,</w:t>
      </w:r>
      <w:r w:rsidR="00F167EB" w:rsidRPr="00A74A7E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</w:t>
      </w:r>
      <w:r w:rsidR="00A4285E" w:rsidRPr="00A74A7E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ачааг </w:t>
      </w:r>
      <w:r w:rsidR="003E5BA1" w:rsidRPr="00A74A7E">
        <w:rPr>
          <w:rFonts w:ascii="Arial" w:hAnsi="Arial" w:cs="Arial"/>
          <w:color w:val="000000" w:themeColor="text1"/>
          <w:sz w:val="22"/>
          <w:szCs w:val="22"/>
          <w:lang w:val="mn-MN"/>
        </w:rPr>
        <w:t>илгээснээс</w:t>
      </w:r>
      <w:r w:rsidR="00F924F5" w:rsidRPr="00A74A7E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хойш </w:t>
      </w:r>
      <w:r w:rsidR="003A1A16" w:rsidRPr="00A74A7E">
        <w:rPr>
          <w:rFonts w:ascii="Arial" w:hAnsi="Arial" w:cs="Arial"/>
          <w:color w:val="000000" w:themeColor="text1"/>
          <w:sz w:val="22"/>
          <w:szCs w:val="22"/>
          <w:lang w:val="mn-MN"/>
        </w:rPr>
        <w:t>30</w:t>
      </w:r>
      <w:r w:rsidR="00F924F5" w:rsidRPr="00A74A7E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хоногийн хугацаанд хадгална.</w:t>
      </w:r>
    </w:p>
    <w:p w14:paraId="7A56CB79" w14:textId="5BBC60B9" w:rsidR="00AF68E6" w:rsidRPr="00B56217" w:rsidRDefault="00AF68E6" w:rsidP="009E5671">
      <w:pPr>
        <w:pStyle w:val="Heading1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</w:pPr>
      <w:r w:rsidRPr="00B56217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>ДӨРӨВ. БУСАД</w:t>
      </w:r>
    </w:p>
    <w:p w14:paraId="57232932" w14:textId="1313F3A7" w:rsidR="00D54928" w:rsidRDefault="00812E15" w:rsidP="00203E13">
      <w:pPr>
        <w:pStyle w:val="ListParagraph"/>
        <w:widowControl w:val="0"/>
        <w:numPr>
          <w:ilvl w:val="1"/>
          <w:numId w:val="17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sz w:val="22"/>
          <w:szCs w:val="22"/>
          <w:lang w:val="mn-MN"/>
        </w:rPr>
      </w:pPr>
      <w:r w:rsidRPr="00E75F79">
        <w:rPr>
          <w:rFonts w:ascii="Arial" w:hAnsi="Arial" w:cs="Arial"/>
          <w:sz w:val="22"/>
          <w:szCs w:val="22"/>
          <w:lang w:val="mn-MN"/>
        </w:rPr>
        <w:t>Бирж</w:t>
      </w:r>
      <w:r w:rsidR="00C52348">
        <w:rPr>
          <w:rFonts w:ascii="Arial" w:hAnsi="Arial" w:cs="Arial"/>
          <w:sz w:val="22"/>
          <w:szCs w:val="22"/>
          <w:lang w:val="mn-MN"/>
        </w:rPr>
        <w:t xml:space="preserve"> нь</w:t>
      </w:r>
      <w:r w:rsidRPr="00E75F79">
        <w:rPr>
          <w:rFonts w:ascii="Arial" w:hAnsi="Arial" w:cs="Arial"/>
          <w:sz w:val="22"/>
          <w:szCs w:val="22"/>
          <w:lang w:val="mn-MN"/>
        </w:rPr>
        <w:t xml:space="preserve"> энэхүү журмын хэрэгжилтэд хяналт тавих бөгөөд </w:t>
      </w:r>
      <w:r w:rsidR="00744AFB">
        <w:rPr>
          <w:rFonts w:ascii="Arial" w:hAnsi="Arial" w:cs="Arial"/>
          <w:sz w:val="22"/>
          <w:szCs w:val="22"/>
          <w:lang w:val="mn-MN"/>
        </w:rPr>
        <w:t>холбогдох журамд</w:t>
      </w:r>
      <w:r w:rsidRPr="00E75F79">
        <w:rPr>
          <w:rFonts w:ascii="Arial" w:hAnsi="Arial" w:cs="Arial"/>
          <w:sz w:val="22"/>
          <w:szCs w:val="22"/>
          <w:lang w:val="mn-MN"/>
        </w:rPr>
        <w:t xml:space="preserve"> заасан үндэслэл</w:t>
      </w:r>
      <w:r w:rsidR="006F703D">
        <w:rPr>
          <w:rFonts w:ascii="Arial" w:hAnsi="Arial" w:cs="Arial"/>
          <w:sz w:val="22"/>
          <w:szCs w:val="22"/>
          <w:lang w:val="mn-MN"/>
        </w:rPr>
        <w:t>,</w:t>
      </w:r>
      <w:r w:rsidRPr="00E75F79">
        <w:rPr>
          <w:rFonts w:ascii="Arial" w:hAnsi="Arial" w:cs="Arial"/>
          <w:sz w:val="22"/>
          <w:szCs w:val="22"/>
          <w:lang w:val="mn-MN"/>
        </w:rPr>
        <w:t xml:space="preserve"> чиглэлийн дагуу хяналт, шалгалтын үйл ажиллагааг зохион байгуулна</w:t>
      </w:r>
      <w:r w:rsidR="00D54928" w:rsidRPr="00E75F79">
        <w:rPr>
          <w:rFonts w:ascii="Arial" w:hAnsi="Arial" w:cs="Arial"/>
          <w:sz w:val="22"/>
          <w:szCs w:val="22"/>
          <w:lang w:val="mn-MN"/>
        </w:rPr>
        <w:t>.</w:t>
      </w:r>
    </w:p>
    <w:p w14:paraId="013D0B0E" w14:textId="2838CCDC" w:rsidR="00B12E3C" w:rsidRPr="00E75F79" w:rsidRDefault="00B12E3C" w:rsidP="00203E13">
      <w:pPr>
        <w:pStyle w:val="ListParagraph"/>
        <w:widowControl w:val="0"/>
        <w:numPr>
          <w:ilvl w:val="1"/>
          <w:numId w:val="17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Бирж клирингийн байгууллагатай зөвшилцөн гэрээний нөхцөлийг өөрчлөх, нэмэлт</w:t>
      </w:r>
      <w:r w:rsidR="00111721">
        <w:rPr>
          <w:rFonts w:ascii="Arial" w:hAnsi="Arial" w:cs="Arial"/>
          <w:sz w:val="22"/>
          <w:szCs w:val="22"/>
          <w:lang w:val="mn-MN"/>
        </w:rPr>
        <w:t xml:space="preserve"> болон</w:t>
      </w:r>
      <w:r>
        <w:rPr>
          <w:rFonts w:ascii="Arial" w:hAnsi="Arial" w:cs="Arial"/>
          <w:sz w:val="22"/>
          <w:szCs w:val="22"/>
          <w:lang w:val="mn-MN"/>
        </w:rPr>
        <w:t xml:space="preserve"> </w:t>
      </w:r>
      <w:r w:rsidR="00111721">
        <w:rPr>
          <w:rFonts w:ascii="Arial" w:hAnsi="Arial" w:cs="Arial"/>
          <w:sz w:val="22"/>
          <w:szCs w:val="22"/>
          <w:lang w:val="mn-MN"/>
        </w:rPr>
        <w:t xml:space="preserve">нэмэлт </w:t>
      </w:r>
      <w:r>
        <w:rPr>
          <w:rFonts w:ascii="Arial" w:hAnsi="Arial" w:cs="Arial"/>
          <w:sz w:val="22"/>
          <w:szCs w:val="22"/>
          <w:lang w:val="mn-MN"/>
        </w:rPr>
        <w:t>өөрчлөлт оруулах эрхтэй байна</w:t>
      </w:r>
      <w:r>
        <w:rPr>
          <w:rFonts w:ascii="Arial" w:hAnsi="Arial" w:cs="Arial"/>
          <w:sz w:val="22"/>
          <w:szCs w:val="22"/>
        </w:rPr>
        <w:t>.</w:t>
      </w:r>
    </w:p>
    <w:p w14:paraId="5E631C08" w14:textId="60AE4916" w:rsidR="00D54928" w:rsidRPr="00EE5C13" w:rsidRDefault="00FF0B84" w:rsidP="00203E13">
      <w:pPr>
        <w:pStyle w:val="ListParagraph"/>
        <w:widowControl w:val="0"/>
        <w:numPr>
          <w:ilvl w:val="1"/>
          <w:numId w:val="17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Журамд хоёрдмол утга гарсан тохиолдолд Бирж нь хүчин төгөлдөр хууль тогтоомжид нийцүүлэн тайлбарлах эрхтэй байна</w:t>
      </w:r>
      <w:r w:rsidR="00D54928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.</w:t>
      </w:r>
    </w:p>
    <w:p w14:paraId="09467083" w14:textId="5D57B7A2" w:rsidR="0096192F" w:rsidRPr="00633E4A" w:rsidRDefault="0096192F" w:rsidP="00203E13">
      <w:pPr>
        <w:pStyle w:val="ListParagraph"/>
        <w:widowControl w:val="0"/>
        <w:numPr>
          <w:ilvl w:val="1"/>
          <w:numId w:val="17"/>
        </w:numPr>
        <w:adjustRightInd w:val="0"/>
        <w:snapToGrid w:val="0"/>
        <w:spacing w:before="200" w:line="288" w:lineRule="auto"/>
        <w:ind w:left="567" w:firstLineChars="0" w:hanging="567"/>
        <w:rPr>
          <w:rFonts w:ascii="Arial" w:hAnsi="Arial" w:cs="Arial"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Энэхүү журмы</w:t>
      </w:r>
      <w:r w:rsidR="00857F5D"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>г</w:t>
      </w:r>
      <w:r w:rsidRPr="00EE5C13">
        <w:rPr>
          <w:rFonts w:ascii="Arial" w:hAnsi="Arial" w:cs="Arial"/>
          <w:color w:val="000000" w:themeColor="text1"/>
          <w:sz w:val="22"/>
          <w:szCs w:val="22"/>
          <w:lang w:val="mn-MN"/>
        </w:rPr>
        <w:t xml:space="preserve"> 2023 оны 7 дугаар сарын 1-ний өдрөөс эхлэн дагаж мөрдөнө</w:t>
      </w:r>
      <w:r w:rsidRPr="00EE5C1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92C9E64" w14:textId="714CD798" w:rsidR="00633E4A" w:rsidRDefault="00633E4A" w:rsidP="00633E4A">
      <w:pPr>
        <w:widowControl w:val="0"/>
        <w:adjustRightInd w:val="0"/>
        <w:snapToGrid w:val="0"/>
        <w:spacing w:before="200" w:line="288" w:lineRule="auto"/>
        <w:rPr>
          <w:rFonts w:ascii="Arial" w:hAnsi="Arial" w:cs="Arial"/>
          <w:color w:val="000000" w:themeColor="text1"/>
          <w:sz w:val="22"/>
          <w:szCs w:val="22"/>
          <w:lang w:val="mn-MN"/>
        </w:rPr>
      </w:pPr>
    </w:p>
    <w:p w14:paraId="2BF7DDED" w14:textId="77777777" w:rsidR="007871D6" w:rsidRDefault="007871D6" w:rsidP="00633E4A">
      <w:pPr>
        <w:widowControl w:val="0"/>
        <w:adjustRightInd w:val="0"/>
        <w:snapToGrid w:val="0"/>
        <w:spacing w:before="200" w:line="288" w:lineRule="auto"/>
        <w:rPr>
          <w:rFonts w:ascii="Arial" w:hAnsi="Arial" w:cs="Arial"/>
          <w:color w:val="000000" w:themeColor="text1"/>
          <w:sz w:val="22"/>
          <w:szCs w:val="22"/>
          <w:lang w:val="mn-MN"/>
        </w:rPr>
      </w:pPr>
    </w:p>
    <w:p w14:paraId="0F7E7EEE" w14:textId="350535DF" w:rsidR="00926331" w:rsidRPr="00B56217" w:rsidRDefault="00D6760E" w:rsidP="000719C2">
      <w:pPr>
        <w:pStyle w:val="Heading1"/>
        <w:spacing w:after="240"/>
        <w:rPr>
          <w:rFonts w:ascii="Arial" w:hAnsi="Arial" w:cs="Arial"/>
          <w:b/>
          <w:bCs/>
          <w:sz w:val="22"/>
          <w:szCs w:val="22"/>
        </w:rPr>
      </w:pPr>
      <w:r w:rsidRPr="00B56217">
        <w:rPr>
          <w:rFonts w:ascii="Arial" w:hAnsi="Arial" w:cs="Arial"/>
          <w:b/>
          <w:bCs/>
          <w:sz w:val="22"/>
          <w:szCs w:val="22"/>
          <w:lang w:val="mn-MN"/>
        </w:rPr>
        <w:lastRenderedPageBreak/>
        <w:t>Хавсралт</w:t>
      </w:r>
      <w:r w:rsidR="00926331" w:rsidRPr="00B56217">
        <w:rPr>
          <w:rFonts w:ascii="Arial" w:hAnsi="Arial" w:cs="Arial"/>
          <w:b/>
          <w:bCs/>
          <w:sz w:val="22"/>
          <w:szCs w:val="22"/>
        </w:rPr>
        <w:t xml:space="preserve"> 1:</w:t>
      </w:r>
    </w:p>
    <w:p w14:paraId="65F22520" w14:textId="4C9C3B4F" w:rsidR="00C25701" w:rsidRPr="00931649" w:rsidRDefault="000F5C71" w:rsidP="009B1FC3">
      <w:pPr>
        <w:pStyle w:val="Heading2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Гэрээний </w:t>
      </w:r>
      <w:r w:rsidR="009F79F0"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>дагуу нийлүү</w:t>
      </w:r>
      <w:r w:rsidR="009F79F0"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лэх</w:t>
      </w:r>
      <w:r w:rsidR="009F79F0"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</w:t>
      </w:r>
      <w:r w:rsidR="00AE5D51"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баяжуулсан </w:t>
      </w:r>
      <w:r w:rsidR="005F61E3"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>хатуу коксжих</w:t>
      </w:r>
      <w:r w:rsidR="00C25701"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нүү</w:t>
      </w:r>
      <w:r w:rsidR="00C25701"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рсний</w:t>
      </w:r>
      <w:r w:rsidR="00C25701"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</w:t>
      </w:r>
      <w:r w:rsidR="00C25701"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чанарын</w:t>
      </w:r>
      <w:r w:rsidR="00C25701"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</w:t>
      </w:r>
      <w:r w:rsidR="00C25701"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стандарт</w:t>
      </w:r>
    </w:p>
    <w:p w14:paraId="4BF5E3F7" w14:textId="0C9FBA52" w:rsidR="00303AE0" w:rsidRPr="00EE5C13" w:rsidRDefault="005929D2" w:rsidP="00A32C7E">
      <w:pPr>
        <w:pStyle w:val="Heading3"/>
        <w:numPr>
          <w:ilvl w:val="0"/>
          <w:numId w:val="10"/>
        </w:numPr>
        <w:spacing w:after="240"/>
        <w:ind w:left="567" w:hanging="567"/>
        <w:rPr>
          <w:rFonts w:ascii="Arial" w:hAnsi="Arial" w:cs="Arial"/>
          <w:b/>
          <w:bCs/>
          <w:color w:val="0070C0"/>
          <w:sz w:val="22"/>
          <w:szCs w:val="22"/>
        </w:rPr>
      </w:pPr>
      <w:r w:rsidRPr="00EE5C13">
        <w:rPr>
          <w:rFonts w:ascii="Arial" w:hAnsi="Arial" w:cs="Arial"/>
          <w:b/>
          <w:bCs/>
          <w:color w:val="0070C0"/>
          <w:sz w:val="22"/>
          <w:szCs w:val="22"/>
          <w:lang w:val="mn-MN"/>
        </w:rPr>
        <w:t>Агуулга, хамрах хүрээ</w:t>
      </w:r>
    </w:p>
    <w:p w14:paraId="684E719A" w14:textId="47487A5E" w:rsidR="00F56D9F" w:rsidRPr="002A0793" w:rsidRDefault="00F56D9F" w:rsidP="00C431EB">
      <w:pPr>
        <w:pStyle w:val="1"/>
        <w:widowControl/>
        <w:numPr>
          <w:ilvl w:val="1"/>
          <w:numId w:val="7"/>
        </w:numPr>
        <w:shd w:val="clear" w:color="auto" w:fill="FFFFFF"/>
        <w:snapToGrid w:val="0"/>
        <w:spacing w:after="200" w:line="288" w:lineRule="auto"/>
        <w:ind w:left="567" w:firstLineChars="0"/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</w:pPr>
      <w:r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>Энэ</w:t>
      </w:r>
      <w:r w:rsidR="00725279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>хүү журамд заасан</w:t>
      </w:r>
      <w:r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 xml:space="preserve"> стандарт нь </w:t>
      </w:r>
      <w:r w:rsidR="00380154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>Б</w:t>
      </w:r>
      <w:r w:rsidR="00063B97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>ирж</w:t>
      </w:r>
      <w:r w:rsidR="000E01E2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>ээр арилжаалах</w:t>
      </w:r>
      <w:r w:rsidR="00063B97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 xml:space="preserve"> коксжих нүүрсний чанарын шаардлага, сорилтын арга</w:t>
      </w:r>
      <w:r w:rsidR="00F91983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 xml:space="preserve"> аргачлал</w:t>
      </w:r>
      <w:r w:rsidR="00063B97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 xml:space="preserve">, </w:t>
      </w:r>
      <w:r w:rsidR="0021404F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>шинжилгээний</w:t>
      </w:r>
      <w:r w:rsidR="00063B97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 xml:space="preserve"> журам, тээвэрлэлтийн шаардлага зэргийг тогтоо</w:t>
      </w:r>
      <w:r w:rsidR="000459D7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>но</w:t>
      </w:r>
      <w:r w:rsidR="00063B97" w:rsidRPr="002A0793">
        <w:rPr>
          <w:rFonts w:ascii="Arial" w:hAnsi="Arial" w:cs="Arial"/>
          <w:color w:val="000000" w:themeColor="text1"/>
          <w:kern w:val="0"/>
          <w:sz w:val="22"/>
          <w:szCs w:val="22"/>
        </w:rPr>
        <w:t>.</w:t>
      </w:r>
    </w:p>
    <w:p w14:paraId="5EC25933" w14:textId="6CCC39C2" w:rsidR="00354F68" w:rsidRPr="002A0793" w:rsidRDefault="001F4FCC" w:rsidP="00C431EB">
      <w:pPr>
        <w:pStyle w:val="1"/>
        <w:widowControl/>
        <w:numPr>
          <w:ilvl w:val="1"/>
          <w:numId w:val="7"/>
        </w:numPr>
        <w:shd w:val="clear" w:color="auto" w:fill="FFFFFF"/>
        <w:snapToGrid w:val="0"/>
        <w:spacing w:after="200" w:line="288" w:lineRule="auto"/>
        <w:ind w:left="567" w:firstLineChars="0"/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</w:pPr>
      <w:r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 xml:space="preserve">Энэхүү стандартад заасан коксжих нүүрс гэж баяжуулах үйлдвэрт угааж, </w:t>
      </w:r>
      <w:r w:rsidR="00E00A91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>усгүйжүүлсэн, кокс</w:t>
      </w:r>
      <w:r w:rsidR="009C49D0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 xml:space="preserve"> гаргах авах</w:t>
      </w:r>
      <w:r w:rsidR="00E00A91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 xml:space="preserve"> үйлдвэрлэлийн </w:t>
      </w:r>
      <w:r w:rsidR="00FB1313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>чанары</w:t>
      </w:r>
      <w:r w:rsidR="00F043A8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>н</w:t>
      </w:r>
      <w:r w:rsidR="00FB1313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 xml:space="preserve"> </w:t>
      </w:r>
      <w:r w:rsidR="00E00A91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>шаардлаг</w:t>
      </w:r>
      <w:r w:rsidR="00FB1313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>ыг ханга</w:t>
      </w:r>
      <w:r w:rsidR="006B5F39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>сан</w:t>
      </w:r>
      <w:r w:rsidR="00E00A91"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 xml:space="preserve"> нүүрсийг ойлгоно. </w:t>
      </w:r>
    </w:p>
    <w:p w14:paraId="3D475238" w14:textId="2B66D2CF" w:rsidR="00B22B55" w:rsidRPr="002A0793" w:rsidRDefault="00ED4394" w:rsidP="00C431EB">
      <w:pPr>
        <w:pStyle w:val="1"/>
        <w:widowControl/>
        <w:numPr>
          <w:ilvl w:val="1"/>
          <w:numId w:val="7"/>
        </w:numPr>
        <w:shd w:val="clear" w:color="auto" w:fill="FFFFFF"/>
        <w:snapToGrid w:val="0"/>
        <w:spacing w:after="200" w:line="288" w:lineRule="auto"/>
        <w:ind w:left="567" w:firstLineChars="0"/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</w:pPr>
      <w:r w:rsidRPr="002A0793">
        <w:rPr>
          <w:rFonts w:ascii="Arial" w:hAnsi="Arial" w:cs="Arial"/>
          <w:color w:val="000000" w:themeColor="text1"/>
          <w:kern w:val="0"/>
          <w:sz w:val="22"/>
          <w:szCs w:val="22"/>
          <w:lang w:val="mn-MN"/>
        </w:rPr>
        <w:t>Энэхүү стандарт нь Биржийн коксжих нүүрсний фьючерсийн гэрээний дагуу нийлүүлэх стандарт бүтээгдэхүүн болон орлуулах бүтээгдэхүүнд хамаарна.</w:t>
      </w:r>
    </w:p>
    <w:p w14:paraId="519CFC2D" w14:textId="2F0096FC" w:rsidR="002D750E" w:rsidRPr="00EE5C13" w:rsidRDefault="000E4911" w:rsidP="004A697C">
      <w:pPr>
        <w:pStyle w:val="Heading3"/>
        <w:numPr>
          <w:ilvl w:val="0"/>
          <w:numId w:val="10"/>
        </w:numPr>
        <w:spacing w:after="240"/>
        <w:ind w:left="567" w:hanging="567"/>
        <w:rPr>
          <w:rFonts w:ascii="Arial" w:hAnsi="Arial" w:cs="Arial"/>
          <w:b/>
          <w:bCs/>
          <w:color w:val="0070C0"/>
          <w:sz w:val="22"/>
          <w:szCs w:val="22"/>
          <w:lang w:val="mn-MN"/>
        </w:rPr>
      </w:pPr>
      <w:r w:rsidRPr="00EE5C13">
        <w:rPr>
          <w:rFonts w:ascii="Arial" w:hAnsi="Arial" w:cs="Arial"/>
          <w:b/>
          <w:bCs/>
          <w:color w:val="0070C0"/>
          <w:sz w:val="22"/>
          <w:szCs w:val="22"/>
          <w:lang w:val="mn-MN"/>
        </w:rPr>
        <w:t>Иш татсан журам, стандарт</w:t>
      </w:r>
    </w:p>
    <w:p w14:paraId="7D44A860" w14:textId="7BD92DFC" w:rsidR="00D13BD4" w:rsidRPr="00EE5C13" w:rsidRDefault="0094765B" w:rsidP="00926331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  <w:lang w:val="mn-MN"/>
        </w:rPr>
      </w:pPr>
      <w:r w:rsidRPr="00EE5C13">
        <w:rPr>
          <w:rFonts w:ascii="Arial" w:hAnsi="Arial" w:cs="Arial"/>
          <w:color w:val="333333"/>
          <w:sz w:val="22"/>
          <w:szCs w:val="22"/>
          <w:lang w:val="mn-MN"/>
        </w:rPr>
        <w:t>Стандартад дараах эш татсан баримтуудыг хэрэглэнэ</w:t>
      </w:r>
      <w:r w:rsidRPr="00EE5C13">
        <w:rPr>
          <w:rFonts w:ascii="Arial" w:hAnsi="Arial" w:cs="Arial"/>
          <w:color w:val="333333"/>
          <w:sz w:val="22"/>
          <w:szCs w:val="22"/>
        </w:rPr>
        <w:t xml:space="preserve">. </w:t>
      </w:r>
      <w:r w:rsidRPr="00EE5C13">
        <w:rPr>
          <w:rFonts w:ascii="Arial" w:hAnsi="Arial" w:cs="Arial"/>
          <w:color w:val="333333"/>
          <w:sz w:val="22"/>
          <w:szCs w:val="22"/>
          <w:lang w:val="mn-MN"/>
        </w:rPr>
        <w:t>Он заасан эшлэлийн хувьд зөвхөн эш татсан хэвлэлийг хэрэглэнэ</w:t>
      </w:r>
      <w:r w:rsidRPr="00EE5C13">
        <w:rPr>
          <w:rFonts w:ascii="Arial" w:hAnsi="Arial" w:cs="Arial"/>
          <w:color w:val="333333"/>
          <w:sz w:val="22"/>
          <w:szCs w:val="22"/>
        </w:rPr>
        <w:t xml:space="preserve">. </w:t>
      </w:r>
      <w:r w:rsidRPr="00EE5C13">
        <w:rPr>
          <w:rFonts w:ascii="Arial" w:hAnsi="Arial" w:cs="Arial"/>
          <w:color w:val="333333"/>
          <w:sz w:val="22"/>
          <w:szCs w:val="22"/>
          <w:lang w:val="mn-MN"/>
        </w:rPr>
        <w:t>Он заа</w:t>
      </w:r>
      <w:r w:rsidR="009C3D66">
        <w:rPr>
          <w:rFonts w:ascii="Arial" w:hAnsi="Arial" w:cs="Arial"/>
          <w:color w:val="333333"/>
          <w:sz w:val="22"/>
          <w:szCs w:val="22"/>
          <w:lang w:val="mn-MN"/>
        </w:rPr>
        <w:t>гаа</w:t>
      </w:r>
      <w:r w:rsidRPr="00EE5C13">
        <w:rPr>
          <w:rFonts w:ascii="Arial" w:hAnsi="Arial" w:cs="Arial"/>
          <w:color w:val="333333"/>
          <w:sz w:val="22"/>
          <w:szCs w:val="22"/>
          <w:lang w:val="mn-MN"/>
        </w:rPr>
        <w:t>гүй эшлэлийн хувьд тухайн стандартын хамгийн сүүлийн хэвлэлийг дагаж мөрдөнө</w:t>
      </w:r>
      <w:r w:rsidRPr="00EE5C13">
        <w:rPr>
          <w:rFonts w:ascii="Arial" w:hAnsi="Arial" w:cs="Arial"/>
          <w:color w:val="333333"/>
          <w:sz w:val="22"/>
          <w:szCs w:val="22"/>
        </w:rPr>
        <w:t>.</w:t>
      </w:r>
    </w:p>
    <w:p w14:paraId="30AA0EA2" w14:textId="36B18D9A" w:rsidR="002D750E" w:rsidRPr="00EE5C13" w:rsidRDefault="00342A14" w:rsidP="005F3CCC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</w:pPr>
      <w:r w:rsidRPr="00B56217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ISO 11760 </w:t>
      </w: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>Нүүрсний ангилал</w:t>
      </w:r>
    </w:p>
    <w:p w14:paraId="54920E22" w14:textId="145442A7" w:rsidR="002F2327" w:rsidRPr="00EE5C13" w:rsidRDefault="002F2327" w:rsidP="005F3CCC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>MNS 6456 Нүүрсний ангилал</w:t>
      </w:r>
    </w:p>
    <w:p w14:paraId="7F8DB03E" w14:textId="5BC16E2E" w:rsidR="00517FC2" w:rsidRPr="00EE5C13" w:rsidRDefault="00AA23D1" w:rsidP="005F3CCC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 xml:space="preserve">GB/T 5751 </w:t>
      </w:r>
      <w:r w:rsidR="0090075C"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>Хятад улсын нүүрсний ангилал</w:t>
      </w:r>
    </w:p>
    <w:p w14:paraId="26ACB65A" w14:textId="0FA173B3" w:rsidR="00312B21" w:rsidRPr="00EE5C13" w:rsidRDefault="00312B21" w:rsidP="005F3CCC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>ASTM D388 Н</w:t>
      </w:r>
      <w:r w:rsidR="00415DA6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>ү</w:t>
      </w: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>үрсний стандарт ангилал</w:t>
      </w:r>
    </w:p>
    <w:p w14:paraId="11922F11" w14:textId="63F43888" w:rsidR="008F094C" w:rsidRPr="00EE5C13" w:rsidRDefault="00E06D1B" w:rsidP="005F3CCC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>ASTM D3172 Standard Practice For Proximate Analysis Of Coal And Coke</w:t>
      </w:r>
    </w:p>
    <w:p w14:paraId="311CF3FB" w14:textId="062D27D1" w:rsidR="002D750E" w:rsidRPr="00EE5C13" w:rsidRDefault="00926331" w:rsidP="00A44926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GB/T 212 </w:t>
      </w:r>
      <w:r w:rsidR="00287BB4"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>Нүүрсний техник шинжилгээний аргууд</w:t>
      </w:r>
    </w:p>
    <w:p w14:paraId="0D5D31FA" w14:textId="5138CDA8" w:rsidR="0087075F" w:rsidRPr="00EE5C13" w:rsidRDefault="0013405F" w:rsidP="00A44926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>MNS 0652 Хүрэн, чулуун нүүрс, антрацит ба шатах занар. Үнслэг тодорхойлох арга</w:t>
      </w:r>
    </w:p>
    <w:p w14:paraId="2AC77A44" w14:textId="0B368352" w:rsidR="001D0A35" w:rsidRPr="00EE5C13" w:rsidRDefault="001D0A35" w:rsidP="00A44926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>MNS 0654 Хүрэн, чулуун нүүрс, антрацит. Дэгдэмхий бодисын гарцыг тодорхойлох</w:t>
      </w:r>
    </w:p>
    <w:p w14:paraId="28400B56" w14:textId="455899BC" w:rsidR="001D0A35" w:rsidRPr="00EE5C13" w:rsidRDefault="00BA4996" w:rsidP="00A44926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>MNS 0655 Хүрэн, чулуун нүүрс, антрацит ба шатах занар. Чийгийг тодорхойлох арга</w:t>
      </w:r>
    </w:p>
    <w:p w14:paraId="197E3169" w14:textId="37A5E252" w:rsidR="00A31E39" w:rsidRPr="00EE5C13" w:rsidRDefault="00A31E39" w:rsidP="00A44926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>MNS ISO 351 Хатуу эрдэс түлш. Хүхрийн хэмжээг тодорхойлох</w:t>
      </w:r>
    </w:p>
    <w:p w14:paraId="4FBCB635" w14:textId="2B19AE27" w:rsidR="005E5314" w:rsidRPr="00EE5C13" w:rsidRDefault="005E5314" w:rsidP="00926331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</w:rPr>
        <w:t>MNS ISO 15585</w:t>
      </w: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 xml:space="preserve"> Хатуу нүүрс</w:t>
      </w: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</w:t>
      </w: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 xml:space="preserve">Барьцалдах </w:t>
      </w: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</w:rPr>
        <w:t>(</w:t>
      </w: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>бөсөх</w:t>
      </w: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) </w:t>
      </w: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>чанар тодорхойлох</w:t>
      </w: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</w:p>
    <w:p w14:paraId="36F545B3" w14:textId="1A747D33" w:rsidR="0041251C" w:rsidRPr="00076A9E" w:rsidRDefault="0041251C" w:rsidP="0041251C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076A9E">
        <w:rPr>
          <w:rFonts w:ascii="Arial" w:hAnsi="Arial" w:cs="Arial"/>
          <w:i/>
          <w:iCs/>
          <w:color w:val="000000" w:themeColor="text1"/>
          <w:sz w:val="22"/>
          <w:szCs w:val="22"/>
        </w:rPr>
        <w:t>MNS 3663</w:t>
      </w:r>
      <w:r w:rsidRPr="00076A9E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 xml:space="preserve"> Хүрэн болон чулуун нүүрс, антрацит</w:t>
      </w:r>
      <w:r w:rsidRPr="00076A9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</w:t>
      </w:r>
      <w:r w:rsidRPr="00076A9E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>Гарал үүсэл болон технологийн параметрүүдээр ангилах</w:t>
      </w:r>
      <w:r w:rsidRPr="00076A9E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</w:p>
    <w:p w14:paraId="055CE32F" w14:textId="5909118E" w:rsidR="00E87533" w:rsidRPr="00EE5C13" w:rsidRDefault="00EE1B5C" w:rsidP="00EE1B5C">
      <w:pPr>
        <w:shd w:val="clear" w:color="auto" w:fill="FFFFFF"/>
        <w:snapToGrid w:val="0"/>
        <w:spacing w:after="200" w:line="288" w:lineRule="auto"/>
        <w:ind w:left="147" w:firstLine="420"/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</w:rPr>
        <w:t>MNS 2920</w:t>
      </w: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 xml:space="preserve"> Нүүрс</w:t>
      </w: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. </w:t>
      </w: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>Нэр томьёо, тодорхойололт</w:t>
      </w:r>
    </w:p>
    <w:p w14:paraId="3E201D26" w14:textId="77777777" w:rsidR="00536D08" w:rsidRPr="00EE5C13" w:rsidRDefault="00536D08" w:rsidP="00536D08">
      <w:pPr>
        <w:shd w:val="clear" w:color="auto" w:fill="FFFFFF"/>
        <w:snapToGrid w:val="0"/>
        <w:spacing w:after="200" w:line="288" w:lineRule="auto"/>
        <w:ind w:left="147" w:firstLine="42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</w:rPr>
        <w:t>MNS GB/T 474</w:t>
      </w: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 xml:space="preserve"> Нүүрсний дээж бэлтгэх арга</w:t>
      </w: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</w:p>
    <w:p w14:paraId="50D390EE" w14:textId="548D4015" w:rsidR="00F77CB5" w:rsidRPr="00EE5C13" w:rsidRDefault="00CB3D00" w:rsidP="00E54AFA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 xml:space="preserve">MNS ISO 7404-5 </w:t>
      </w:r>
      <w:r w:rsidR="00576F54"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>Нүүрсний витринитийн</w:t>
      </w:r>
      <w:r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 xml:space="preserve"> гэрэл ойлтыг</w:t>
      </w:r>
      <w:r w:rsidR="00576F54"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 xml:space="preserve"> микроскопоор тодорхойлох арга</w:t>
      </w:r>
    </w:p>
    <w:p w14:paraId="79CE0DE2" w14:textId="4DA3EEA1" w:rsidR="00DF5513" w:rsidRPr="008B79C8" w:rsidRDefault="00893E6D" w:rsidP="00893E6D">
      <w:pPr>
        <w:shd w:val="clear" w:color="auto" w:fill="FFFFFF"/>
        <w:snapToGrid w:val="0"/>
        <w:spacing w:after="200" w:line="288" w:lineRule="auto"/>
        <w:ind w:left="147" w:firstLine="420"/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</w:pPr>
      <w:r w:rsidRPr="008B79C8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lastRenderedPageBreak/>
        <w:t xml:space="preserve">MNS ISO 501; GB/T 5448 </w:t>
      </w:r>
      <w:r w:rsidR="001C35D9" w:rsidRPr="008B79C8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>Нүүрсний харимхай үеийн зузааныг тодорхойлох</w:t>
      </w:r>
    </w:p>
    <w:p w14:paraId="2E1592AD" w14:textId="48F80229" w:rsidR="002D750E" w:rsidRPr="00EE5C13" w:rsidRDefault="00795B47" w:rsidP="000B1CDD">
      <w:pPr>
        <w:pStyle w:val="Heading3"/>
        <w:numPr>
          <w:ilvl w:val="0"/>
          <w:numId w:val="10"/>
        </w:numPr>
        <w:spacing w:after="240"/>
        <w:ind w:left="567" w:hanging="567"/>
        <w:rPr>
          <w:rFonts w:ascii="Arial" w:hAnsi="Arial" w:cs="Arial"/>
          <w:b/>
          <w:bCs/>
          <w:color w:val="0070C0"/>
          <w:sz w:val="22"/>
          <w:szCs w:val="22"/>
        </w:rPr>
      </w:pPr>
      <w:r w:rsidRPr="00EE5C13">
        <w:rPr>
          <w:rFonts w:ascii="Arial" w:hAnsi="Arial" w:cs="Arial"/>
          <w:b/>
          <w:bCs/>
          <w:color w:val="0070C0"/>
          <w:sz w:val="22"/>
          <w:szCs w:val="22"/>
          <w:lang w:val="mn-MN"/>
        </w:rPr>
        <w:t>Нэр томьёо</w:t>
      </w:r>
      <w:r w:rsidR="00273D33" w:rsidRPr="00EE5C13">
        <w:rPr>
          <w:rFonts w:ascii="Arial" w:hAnsi="Arial" w:cs="Arial"/>
          <w:b/>
          <w:bCs/>
          <w:color w:val="0070C0"/>
          <w:sz w:val="22"/>
          <w:szCs w:val="22"/>
        </w:rPr>
        <w:t xml:space="preserve">, </w:t>
      </w:r>
      <w:r w:rsidRPr="00EE5C13">
        <w:rPr>
          <w:rFonts w:ascii="Arial" w:hAnsi="Arial" w:cs="Arial"/>
          <w:b/>
          <w:bCs/>
          <w:color w:val="0070C0"/>
          <w:sz w:val="22"/>
          <w:szCs w:val="22"/>
          <w:lang w:val="mn-MN"/>
        </w:rPr>
        <w:t>тодорхойлолт</w:t>
      </w:r>
    </w:p>
    <w:p w14:paraId="3AE739EA" w14:textId="13F142BC" w:rsidR="003169AE" w:rsidRPr="00EE5C13" w:rsidRDefault="003169AE" w:rsidP="00926331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  <w:lang w:val="mn-MN"/>
        </w:rPr>
      </w:pPr>
      <w:r w:rsidRPr="00EE5C13">
        <w:rPr>
          <w:rFonts w:ascii="Arial" w:hAnsi="Arial" w:cs="Arial"/>
          <w:color w:val="333333"/>
          <w:sz w:val="22"/>
          <w:szCs w:val="22"/>
          <w:lang w:val="mn-MN"/>
        </w:rPr>
        <w:t>Энэ</w:t>
      </w:r>
      <w:r w:rsidR="00F043A8" w:rsidRPr="00EE5C13">
        <w:rPr>
          <w:rFonts w:ascii="Arial" w:hAnsi="Arial" w:cs="Arial"/>
          <w:color w:val="333333"/>
          <w:sz w:val="22"/>
          <w:szCs w:val="22"/>
          <w:lang w:val="mn-MN"/>
        </w:rPr>
        <w:t>хүү</w:t>
      </w:r>
      <w:r w:rsidRPr="00EE5C13">
        <w:rPr>
          <w:rFonts w:ascii="Arial" w:hAnsi="Arial" w:cs="Arial"/>
          <w:color w:val="333333"/>
          <w:sz w:val="22"/>
          <w:szCs w:val="22"/>
          <w:lang w:val="mn-MN"/>
        </w:rPr>
        <w:t xml:space="preserve"> стандартад </w:t>
      </w:r>
      <w:r w:rsidR="009C768F" w:rsidRPr="00EE5C13">
        <w:rPr>
          <w:rFonts w:ascii="Arial" w:hAnsi="Arial" w:cs="Arial"/>
          <w:color w:val="333333"/>
          <w:sz w:val="22"/>
          <w:szCs w:val="22"/>
        </w:rPr>
        <w:t>MNS 2920</w:t>
      </w:r>
      <w:r w:rsidRPr="00EE5C13">
        <w:rPr>
          <w:rFonts w:ascii="Arial" w:hAnsi="Arial" w:cs="Arial"/>
          <w:color w:val="333333"/>
          <w:sz w:val="22"/>
          <w:szCs w:val="22"/>
        </w:rPr>
        <w:t xml:space="preserve">-д </w:t>
      </w:r>
      <w:r w:rsidRPr="00EE5C13">
        <w:rPr>
          <w:rFonts w:ascii="Arial" w:hAnsi="Arial" w:cs="Arial"/>
          <w:color w:val="333333"/>
          <w:sz w:val="22"/>
          <w:szCs w:val="22"/>
          <w:lang w:val="mn-MN"/>
        </w:rPr>
        <w:t>заасан нэр тоьёо, тодорхойлолтыг хэрэглэнэ</w:t>
      </w:r>
      <w:r w:rsidRPr="00EE5C13">
        <w:rPr>
          <w:rFonts w:ascii="Arial" w:hAnsi="Arial" w:cs="Arial"/>
          <w:color w:val="333333"/>
          <w:sz w:val="22"/>
          <w:szCs w:val="22"/>
        </w:rPr>
        <w:t>.</w:t>
      </w:r>
      <w:r w:rsidRPr="00EE5C13">
        <w:rPr>
          <w:rFonts w:ascii="Arial" w:hAnsi="Arial" w:cs="Arial"/>
          <w:color w:val="333333"/>
          <w:sz w:val="22"/>
          <w:szCs w:val="22"/>
          <w:lang w:val="mn-MN"/>
        </w:rPr>
        <w:t xml:space="preserve"> </w:t>
      </w:r>
    </w:p>
    <w:p w14:paraId="2A9AC352" w14:textId="59A8EDA3" w:rsidR="002D750E" w:rsidRPr="00EE5C13" w:rsidRDefault="00102585" w:rsidP="000B1CDD">
      <w:pPr>
        <w:pStyle w:val="Heading3"/>
        <w:numPr>
          <w:ilvl w:val="0"/>
          <w:numId w:val="10"/>
        </w:numPr>
        <w:spacing w:after="240"/>
        <w:ind w:left="567" w:hanging="567"/>
        <w:rPr>
          <w:rFonts w:ascii="Arial" w:hAnsi="Arial" w:cs="Arial"/>
          <w:b/>
          <w:bCs/>
          <w:color w:val="0070C0"/>
          <w:sz w:val="22"/>
          <w:szCs w:val="22"/>
        </w:rPr>
      </w:pPr>
      <w:r w:rsidRPr="00EE5C13">
        <w:rPr>
          <w:rFonts w:ascii="Arial" w:hAnsi="Arial" w:cs="Arial"/>
          <w:b/>
          <w:bCs/>
          <w:color w:val="0070C0"/>
          <w:sz w:val="22"/>
          <w:szCs w:val="22"/>
          <w:lang w:val="mn-MN"/>
        </w:rPr>
        <w:t>Чанарын шаардлага</w:t>
      </w:r>
    </w:p>
    <w:p w14:paraId="0E8D6662" w14:textId="53F5BD3A" w:rsidR="00102585" w:rsidRPr="00EE5C13" w:rsidRDefault="00CC1833" w:rsidP="00EF4E93">
      <w:pPr>
        <w:pStyle w:val="Heading4"/>
        <w:numPr>
          <w:ilvl w:val="1"/>
          <w:numId w:val="10"/>
        </w:numPr>
        <w:spacing w:after="240"/>
        <w:ind w:left="567" w:hanging="567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Стандарт б</w:t>
      </w:r>
      <w:r w:rsidR="00102585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үтээгдэхүүний чанарт тавих шаардлага</w:t>
      </w: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843"/>
      </w:tblGrid>
      <w:tr w:rsidR="00926331" w:rsidRPr="009864D0" w14:paraId="193389A7" w14:textId="77777777" w:rsidTr="004225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7087" w14:textId="54FAB005" w:rsidR="000321AE" w:rsidRPr="009864D0" w:rsidRDefault="0022466C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9864D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Параметрүүд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D405" w14:textId="374AA087" w:rsidR="00D40CDE" w:rsidRPr="009864D0" w:rsidRDefault="00D40CDE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9864D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 xml:space="preserve">Чанарын </w:t>
            </w:r>
            <w:r w:rsidR="00D87330" w:rsidRPr="009864D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үзүүлэлтүүд</w:t>
            </w:r>
          </w:p>
        </w:tc>
      </w:tr>
      <w:tr w:rsidR="00926331" w:rsidRPr="009864D0" w14:paraId="083AE9BF" w14:textId="77777777" w:rsidTr="004225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9F44" w14:textId="77777777" w:rsidR="00926331" w:rsidRPr="009864D0" w:rsidRDefault="00926331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Ash (A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d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69348A3B" w14:textId="395ACC40" w:rsidR="000321AE" w:rsidRPr="009864D0" w:rsidRDefault="002E2B85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Үнс</w:t>
            </w:r>
            <w:r w:rsidR="00877DB7"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лэг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ECFA" w14:textId="0B8EF878" w:rsidR="00926331" w:rsidRPr="009864D0" w:rsidRDefault="00CE2945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10.8</w:t>
            </w:r>
            <w:r w:rsidR="00F5552B" w:rsidRPr="009864D0">
              <w:rPr>
                <w:rFonts w:ascii="Arial" w:hAnsi="Arial" w:cs="Arial"/>
                <w:color w:val="333333"/>
                <w:sz w:val="20"/>
                <w:szCs w:val="20"/>
              </w:rPr>
              <w:t>%</w:t>
            </w:r>
          </w:p>
        </w:tc>
      </w:tr>
      <w:tr w:rsidR="00926331" w:rsidRPr="009864D0" w14:paraId="7B998469" w14:textId="77777777" w:rsidTr="004225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9854" w14:textId="77777777" w:rsidR="00926331" w:rsidRPr="009864D0" w:rsidRDefault="00926331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Sulfur (</w:t>
            </w:r>
            <w:proofErr w:type="spellStart"/>
            <w:proofErr w:type="gramStart"/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t,d</w:t>
            </w:r>
            <w:proofErr w:type="spellEnd"/>
            <w:proofErr w:type="gramEnd"/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5725FD55" w14:textId="26D9F27C" w:rsidR="000321AE" w:rsidRPr="009864D0" w:rsidRDefault="0012789F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Нийт х</w:t>
            </w:r>
            <w:r w:rsidR="002E2B85"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үхэр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8184" w14:textId="34DE357F" w:rsidR="00926331" w:rsidRPr="009864D0" w:rsidRDefault="0072697F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0.7</w:t>
            </w:r>
            <w:r w:rsidR="005475C5"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 w:rsidR="00F5552B" w:rsidRPr="009864D0">
              <w:rPr>
                <w:rFonts w:ascii="Arial" w:hAnsi="Arial" w:cs="Arial"/>
                <w:color w:val="333333"/>
                <w:sz w:val="20"/>
                <w:szCs w:val="20"/>
              </w:rPr>
              <w:t>%</w:t>
            </w:r>
          </w:p>
        </w:tc>
      </w:tr>
      <w:tr w:rsidR="00926331" w:rsidRPr="009864D0" w14:paraId="27EAACA5" w14:textId="77777777" w:rsidTr="004225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5DC4" w14:textId="77777777" w:rsidR="00926331" w:rsidRPr="009864D0" w:rsidRDefault="00926331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Volatiles (</w:t>
            </w:r>
            <w:proofErr w:type="spellStart"/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V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daf</w:t>
            </w:r>
            <w:proofErr w:type="spellEnd"/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4B7999B8" w14:textId="25717C40" w:rsidR="000321AE" w:rsidRPr="009864D0" w:rsidRDefault="000321AE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Дэгдэмхий бодис</w:t>
            </w:r>
            <w:r w:rsidR="00642EF5"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ын гарц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FF23" w14:textId="14503F7B" w:rsidR="00926331" w:rsidRPr="009864D0" w:rsidRDefault="00926331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[</w:t>
            </w:r>
            <w:r w:rsidR="00E136EC" w:rsidRPr="009864D0">
              <w:rPr>
                <w:rFonts w:ascii="Arial" w:hAnsi="Arial" w:cs="Arial"/>
                <w:color w:val="333333"/>
                <w:sz w:val="20"/>
                <w:szCs w:val="20"/>
              </w:rPr>
              <w:t>24</w:t>
            </w:r>
            <w:r w:rsidR="00F268D1">
              <w:rPr>
                <w:rFonts w:ascii="Arial" w:hAnsi="Arial" w:cs="Arial"/>
                <w:color w:val="333333"/>
                <w:sz w:val="20"/>
                <w:szCs w:val="20"/>
              </w:rPr>
              <w:t>.0%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r w:rsidR="0072697F" w:rsidRPr="009864D0">
              <w:rPr>
                <w:rFonts w:ascii="Arial" w:hAnsi="Arial" w:cs="Arial"/>
                <w:color w:val="333333"/>
                <w:sz w:val="20"/>
                <w:szCs w:val="20"/>
              </w:rPr>
              <w:t>28</w:t>
            </w:r>
            <w:r w:rsidR="00F268D1">
              <w:rPr>
                <w:rFonts w:ascii="Arial" w:hAnsi="Arial" w:cs="Arial"/>
                <w:color w:val="333333"/>
                <w:sz w:val="20"/>
                <w:szCs w:val="20"/>
              </w:rPr>
              <w:t>.0%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]</w:t>
            </w:r>
          </w:p>
        </w:tc>
      </w:tr>
      <w:tr w:rsidR="00926331" w:rsidRPr="009864D0" w14:paraId="0A2BE504" w14:textId="77777777" w:rsidTr="00FB0CF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37EE" w14:textId="77777777" w:rsidR="00926331" w:rsidRPr="009864D0" w:rsidRDefault="00926331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Caking Index (</w:t>
            </w:r>
            <w:proofErr w:type="gramStart"/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G</w:t>
            </w:r>
            <w:r w:rsidRPr="009864D0">
              <w:rPr>
                <w:rFonts w:ascii="Arial" w:eastAsia="FangSong_GB2312" w:hAnsi="Arial" w:cs="Arial"/>
                <w:sz w:val="20"/>
                <w:szCs w:val="20"/>
                <w:vertAlign w:val="subscript"/>
              </w:rPr>
              <w:t>R.I</w:t>
            </w:r>
            <w:proofErr w:type="gramEnd"/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70EE01FE" w14:textId="59443A29" w:rsidR="000321AE" w:rsidRPr="009864D0" w:rsidRDefault="00E870D8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 xml:space="preserve">Бөсөх индекс </w:t>
            </w:r>
            <w:r w:rsidR="00D6079D" w:rsidRPr="009864D0"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Барьцалдах чанар</w:t>
            </w:r>
            <w:r w:rsidR="00D6079D" w:rsidRPr="009864D0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F551F" w14:textId="06B8C0C9" w:rsidR="00CA6814" w:rsidRPr="009864D0" w:rsidRDefault="00FD4F19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Агуулах</w:t>
            </w:r>
            <w:r w:rsidR="008C1F9C"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,</w:t>
            </w:r>
            <w:r w:rsidR="008C1F9C" w:rsidRPr="009864D0">
              <w:rPr>
                <w:rFonts w:ascii="Arial" w:hAnsi="Arial" w:cs="Arial"/>
                <w:sz w:val="20"/>
                <w:szCs w:val="20"/>
                <w:lang w:val="mn-MN"/>
              </w:rPr>
              <w:t xml:space="preserve"> терминал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д</w:t>
            </w:r>
            <w:r w:rsidR="005B5DFD"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 xml:space="preserve"> хүлээн авах үед </w:t>
            </w:r>
            <w:r w:rsidR="00256AA8" w:rsidRPr="009864D0">
              <w:rPr>
                <w:rFonts w:ascii="Arial" w:hAnsi="Arial" w:cs="Arial"/>
                <w:color w:val="333333"/>
                <w:sz w:val="20"/>
                <w:szCs w:val="20"/>
              </w:rPr>
              <w:t>≥75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7D2D" w14:textId="3FB98FD0" w:rsidR="00CA6814" w:rsidRPr="009864D0" w:rsidRDefault="005B5DFD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Агуулах</w:t>
            </w:r>
            <w:r w:rsidR="008C1F9C"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,</w:t>
            </w:r>
            <w:r w:rsidR="008C1F9C" w:rsidRPr="009864D0">
              <w:rPr>
                <w:rFonts w:ascii="Arial" w:hAnsi="Arial" w:cs="Arial"/>
                <w:sz w:val="20"/>
                <w:szCs w:val="20"/>
                <w:lang w:val="mn-MN"/>
              </w:rPr>
              <w:t xml:space="preserve"> терминал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 xml:space="preserve">аас ачилт хийх </w:t>
            </w:r>
            <w:r w:rsidR="00F323D2" w:rsidRPr="009864D0">
              <w:rPr>
                <w:rFonts w:ascii="Arial" w:hAnsi="Arial" w:cs="Arial"/>
                <w:color w:val="333333"/>
                <w:sz w:val="20"/>
                <w:szCs w:val="20"/>
              </w:rPr>
              <w:t>≥</w:t>
            </w:r>
            <w:r w:rsidR="00472DA3" w:rsidRPr="009864D0"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  <w:r w:rsidR="006F35A2"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</w:p>
        </w:tc>
      </w:tr>
      <w:tr w:rsidR="00926331" w:rsidRPr="009864D0" w14:paraId="4C70F54C" w14:textId="77777777" w:rsidTr="004225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362A" w14:textId="77777777" w:rsidR="00926331" w:rsidRPr="0038238C" w:rsidRDefault="00926331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38C">
              <w:rPr>
                <w:rFonts w:ascii="Arial" w:hAnsi="Arial" w:cs="Arial"/>
                <w:sz w:val="20"/>
                <w:szCs w:val="20"/>
              </w:rPr>
              <w:t xml:space="preserve">Maximum </w:t>
            </w:r>
            <w:proofErr w:type="spellStart"/>
            <w:r w:rsidRPr="0038238C">
              <w:rPr>
                <w:rFonts w:ascii="Arial" w:hAnsi="Arial" w:cs="Arial"/>
                <w:sz w:val="20"/>
                <w:szCs w:val="20"/>
              </w:rPr>
              <w:t>Plastometric</w:t>
            </w:r>
            <w:proofErr w:type="spellEnd"/>
            <w:r w:rsidRPr="0038238C">
              <w:rPr>
                <w:rFonts w:ascii="Arial" w:hAnsi="Arial" w:cs="Arial"/>
                <w:sz w:val="20"/>
                <w:szCs w:val="20"/>
              </w:rPr>
              <w:t xml:space="preserve"> Thickness (Y)</w:t>
            </w:r>
          </w:p>
          <w:p w14:paraId="50FD90BC" w14:textId="183E4597" w:rsidR="000321AE" w:rsidRPr="0038238C" w:rsidRDefault="009003F4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38C">
              <w:rPr>
                <w:rFonts w:ascii="Arial" w:hAnsi="Arial" w:cs="Arial"/>
                <w:sz w:val="20"/>
                <w:szCs w:val="20"/>
                <w:lang w:val="mn-MN"/>
              </w:rPr>
              <w:t>Харимхай үеийн</w:t>
            </w:r>
            <w:r w:rsidR="009C7252" w:rsidRPr="0038238C">
              <w:rPr>
                <w:rFonts w:ascii="Arial" w:hAnsi="Arial" w:cs="Arial"/>
                <w:sz w:val="20"/>
                <w:szCs w:val="20"/>
                <w:lang w:val="mn-MN"/>
              </w:rPr>
              <w:t xml:space="preserve"> зузаан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64AC" w14:textId="42F9A57B" w:rsidR="00926331" w:rsidRPr="0038238C" w:rsidRDefault="00926331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926331" w:rsidRPr="009864D0" w14:paraId="028BEBDC" w14:textId="77777777" w:rsidTr="004225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EFB8" w14:textId="4E7831B8" w:rsidR="00926331" w:rsidRPr="0038238C" w:rsidRDefault="00926331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38C">
              <w:rPr>
                <w:rFonts w:ascii="Arial" w:hAnsi="Arial" w:cs="Arial"/>
                <w:sz w:val="20"/>
                <w:szCs w:val="20"/>
              </w:rPr>
              <w:t>Experimental coke oven produced coke strength after reaction (CSR)</w:t>
            </w:r>
          </w:p>
          <w:p w14:paraId="247F4425" w14:textId="2EF9DE9A" w:rsidR="000321AE" w:rsidRPr="0038238C" w:rsidRDefault="00916DDC" w:rsidP="002F4A6B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8238C">
              <w:rPr>
                <w:rFonts w:ascii="Arial" w:hAnsi="Arial" w:cs="Arial"/>
                <w:sz w:val="20"/>
                <w:szCs w:val="20"/>
                <w:lang w:val="mn-MN"/>
              </w:rPr>
              <w:t>Коксын з</w:t>
            </w:r>
            <w:r w:rsidR="002F4A6B" w:rsidRPr="0038238C">
              <w:rPr>
                <w:rFonts w:ascii="Arial" w:hAnsi="Arial" w:cs="Arial"/>
                <w:sz w:val="20"/>
                <w:szCs w:val="20"/>
                <w:lang w:val="mn-MN"/>
              </w:rPr>
              <w:t>ууханд</w:t>
            </w:r>
            <w:r w:rsidR="0017731C" w:rsidRPr="0038238C">
              <w:rPr>
                <w:rFonts w:ascii="Arial" w:hAnsi="Arial" w:cs="Arial"/>
                <w:sz w:val="20"/>
                <w:szCs w:val="20"/>
                <w:lang w:val="mn-MN"/>
              </w:rPr>
              <w:t xml:space="preserve"> халаасны дараах</w:t>
            </w:r>
            <w:r w:rsidR="002F4A6B" w:rsidRPr="0038238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7731C" w:rsidRPr="0038238C">
              <w:rPr>
                <w:rFonts w:ascii="Arial" w:hAnsi="Arial" w:cs="Arial"/>
                <w:sz w:val="20"/>
                <w:szCs w:val="20"/>
                <w:lang w:val="mn-MN"/>
              </w:rPr>
              <w:t>хатуу хэсгүүдийн</w:t>
            </w:r>
            <w:r w:rsidR="002F4A6B" w:rsidRPr="0038238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7731C" w:rsidRPr="0038238C">
              <w:rPr>
                <w:rFonts w:ascii="Arial" w:hAnsi="Arial" w:cs="Arial"/>
                <w:sz w:val="20"/>
                <w:szCs w:val="20"/>
                <w:lang w:val="mn-MN"/>
              </w:rPr>
              <w:t>хоорондын бат бөх</w:t>
            </w:r>
            <w:r w:rsidR="002F4A6B" w:rsidRPr="0038238C">
              <w:rPr>
                <w:rFonts w:ascii="Arial" w:hAnsi="Arial" w:cs="Arial"/>
                <w:sz w:val="20"/>
                <w:szCs w:val="20"/>
                <w:lang w:val="mn-MN"/>
              </w:rPr>
              <w:t xml:space="preserve"> чанар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099F" w14:textId="04F0E78C" w:rsidR="00926331" w:rsidRPr="0038238C" w:rsidRDefault="004C232D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238C">
              <w:rPr>
                <w:rFonts w:ascii="Arial" w:hAnsi="Arial" w:cs="Arial"/>
                <w:sz w:val="20"/>
                <w:szCs w:val="20"/>
              </w:rPr>
              <w:t>[………, …………..]</w:t>
            </w:r>
          </w:p>
        </w:tc>
      </w:tr>
    </w:tbl>
    <w:p w14:paraId="4CE41B42" w14:textId="77777777" w:rsidR="00926331" w:rsidRPr="00EE5C13" w:rsidRDefault="00926331" w:rsidP="00926331">
      <w:pPr>
        <w:pStyle w:val="1"/>
        <w:widowControl/>
        <w:shd w:val="clear" w:color="auto" w:fill="FFFFFF"/>
        <w:snapToGrid w:val="0"/>
        <w:spacing w:after="200" w:line="288" w:lineRule="auto"/>
        <w:ind w:left="595" w:firstLineChars="0" w:firstLine="0"/>
        <w:rPr>
          <w:rFonts w:ascii="Arial" w:hAnsi="Arial" w:cs="Arial"/>
          <w:color w:val="333333"/>
          <w:kern w:val="0"/>
          <w:sz w:val="22"/>
          <w:szCs w:val="22"/>
        </w:rPr>
      </w:pPr>
      <w:r w:rsidRPr="00EE5C13">
        <w:rPr>
          <w:rFonts w:ascii="Arial" w:hAnsi="Arial" w:cs="Arial"/>
          <w:color w:val="333333"/>
          <w:kern w:val="0"/>
          <w:sz w:val="22"/>
          <w:szCs w:val="22"/>
        </w:rPr>
        <w:t xml:space="preserve"> </w:t>
      </w:r>
    </w:p>
    <w:p w14:paraId="54E3FA4C" w14:textId="49ECA7A3" w:rsidR="004F2984" w:rsidRPr="00EE5C13" w:rsidRDefault="000517CB" w:rsidP="00612F96">
      <w:pPr>
        <w:pStyle w:val="Heading4"/>
        <w:numPr>
          <w:ilvl w:val="1"/>
          <w:numId w:val="10"/>
        </w:numPr>
        <w:spacing w:after="240"/>
        <w:ind w:left="567" w:hanging="567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Орлуулах бүтээгдэхүүний чанарын зөрүүд</w:t>
      </w:r>
      <w:r w:rsidR="004C20F7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="004C20F7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тооцох</w:t>
      </w:r>
      <w:proofErr w:type="spellEnd"/>
      <w:r w:rsidR="004C20F7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="000E606F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үнийн</w:t>
      </w:r>
      <w:proofErr w:type="spellEnd"/>
      <w:r w:rsidR="000E606F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="00484264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нэмэгдэл</w:t>
      </w:r>
      <w:proofErr w:type="spellEnd"/>
      <w:r w:rsidR="004C20F7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, </w:t>
      </w:r>
      <w:proofErr w:type="spellStart"/>
      <w:r w:rsidR="00484264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бууралт</w:t>
      </w:r>
      <w:proofErr w:type="spellEnd"/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2205"/>
      </w:tblGrid>
      <w:tr w:rsidR="00926331" w:rsidRPr="009864D0" w14:paraId="11D579A3" w14:textId="77777777" w:rsidTr="00ED36C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2D5D" w14:textId="3C21A7D4" w:rsidR="00E8746E" w:rsidRPr="009864D0" w:rsidRDefault="004C0DB6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9864D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Параметрүүд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1583" w14:textId="05B3F18E" w:rsidR="00E8746E" w:rsidRPr="009864D0" w:rsidRDefault="00E8746E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9864D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 xml:space="preserve">Зөвшөөрөгдөх </w:t>
            </w:r>
            <w:r w:rsidR="00E54403" w:rsidRPr="009864D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хэмжээ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1C6E" w14:textId="4AFF494D" w:rsidR="00E8746E" w:rsidRPr="009864D0" w:rsidRDefault="00484264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Нэмэгдэл</w:t>
            </w:r>
            <w:r w:rsidR="00E8746E" w:rsidRPr="009864D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 xml:space="preserve"> / </w:t>
            </w:r>
            <w:r w:rsidR="004C0DB6" w:rsidRPr="009864D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Бууралт</w:t>
            </w:r>
            <w:r w:rsidR="00CC7D4F" w:rsidRPr="009864D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(</w:t>
            </w:r>
            <w:r w:rsidR="00CC7D4F" w:rsidRPr="009864D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юань</w:t>
            </w:r>
            <w:r w:rsidR="00ED4099" w:rsidRPr="009864D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, эсхүл доллар</w:t>
            </w:r>
            <w:r w:rsidR="00CC7D4F" w:rsidRPr="009864D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/тонн</w:t>
            </w:r>
            <w:r w:rsidR="00CC7D4F" w:rsidRPr="009864D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)</w:t>
            </w:r>
          </w:p>
        </w:tc>
      </w:tr>
      <w:tr w:rsidR="00926331" w:rsidRPr="009864D0" w14:paraId="1E232EFD" w14:textId="77777777" w:rsidTr="00ED36C8"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D6505" w14:textId="77777777" w:rsidR="00926331" w:rsidRPr="009864D0" w:rsidRDefault="00926331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Ash (A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d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45A8153E" w14:textId="02FA1349" w:rsidR="00C40148" w:rsidRPr="009864D0" w:rsidRDefault="00C40148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Үнс</w:t>
            </w:r>
            <w:r w:rsidR="005A3DC7"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лэг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3B9BF" w14:textId="02A3E4AC" w:rsidR="00926331" w:rsidRPr="009864D0" w:rsidRDefault="003C3123" w:rsidP="003D1DDF">
            <w:pPr>
              <w:snapToGrid w:val="0"/>
              <w:spacing w:line="288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&lt;1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2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.0%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9C681" w14:textId="6094F22B" w:rsidR="00926331" w:rsidRPr="009864D0" w:rsidRDefault="00BE6709" w:rsidP="00D420C7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(10.8%, 12.0%]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10ED8" w14:textId="49525DC3" w:rsidR="00926331" w:rsidRPr="0038238C" w:rsidRDefault="003569F1" w:rsidP="00D420C7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8238C">
              <w:rPr>
                <w:rFonts w:ascii="Arial" w:hAnsi="Arial" w:cs="Arial"/>
                <w:sz w:val="20"/>
                <w:szCs w:val="20"/>
              </w:rPr>
              <w:t xml:space="preserve">…. </w:t>
            </w:r>
            <w:r w:rsidRPr="0038238C">
              <w:rPr>
                <w:rFonts w:ascii="Arial" w:hAnsi="Arial" w:cs="Arial"/>
                <w:sz w:val="20"/>
                <w:szCs w:val="20"/>
                <w:lang w:val="mn-MN"/>
              </w:rPr>
              <w:t>ү</w:t>
            </w:r>
            <w:r w:rsidR="00CA36AB" w:rsidRPr="0038238C">
              <w:rPr>
                <w:rFonts w:ascii="Arial" w:hAnsi="Arial" w:cs="Arial"/>
                <w:sz w:val="20"/>
                <w:szCs w:val="20"/>
                <w:lang w:val="mn-MN"/>
              </w:rPr>
              <w:t>нийн бууралт</w:t>
            </w:r>
          </w:p>
        </w:tc>
      </w:tr>
      <w:tr w:rsidR="00926331" w:rsidRPr="009864D0" w14:paraId="434BF8FE" w14:textId="77777777" w:rsidTr="00ED36C8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746E" w14:textId="77777777" w:rsidR="00926331" w:rsidRPr="00F378B7" w:rsidRDefault="00926331" w:rsidP="00C40390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5759A" w14:textId="77777777" w:rsidR="00926331" w:rsidRPr="00F378B7" w:rsidRDefault="00926331" w:rsidP="003D1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D8663" w14:textId="1D6712B5" w:rsidR="00926331" w:rsidRPr="009864D0" w:rsidRDefault="007340C8" w:rsidP="00D420C7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(10.</w:t>
            </w:r>
            <w:r w:rsidR="00E22A27"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5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%, 10.8%)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95E1A" w14:textId="27B0622F" w:rsidR="00926331" w:rsidRPr="0038238C" w:rsidRDefault="00E22A27" w:rsidP="00D420C7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8238C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</w:tr>
      <w:tr w:rsidR="00926331" w:rsidRPr="009864D0" w14:paraId="35F22097" w14:textId="77777777" w:rsidTr="00ED36C8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F154" w14:textId="77777777" w:rsidR="00926331" w:rsidRPr="00F378B7" w:rsidRDefault="00926331" w:rsidP="00C40390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6012C" w14:textId="77777777" w:rsidR="00926331" w:rsidRPr="00F378B7" w:rsidRDefault="00926331" w:rsidP="003D1DDF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7F723" w14:textId="5EEF9191" w:rsidR="00926331" w:rsidRPr="009864D0" w:rsidRDefault="00F23808" w:rsidP="00D420C7">
            <w:pPr>
              <w:snapToGrid w:val="0"/>
              <w:spacing w:line="288" w:lineRule="auto"/>
              <w:jc w:val="left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≤1</w:t>
            </w:r>
            <w:r w:rsidR="00E22A27"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0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E22A27"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5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%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C0D3" w14:textId="621B3879" w:rsidR="00926331" w:rsidRPr="0038238C" w:rsidRDefault="003569F1" w:rsidP="00D420C7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8238C">
              <w:rPr>
                <w:rFonts w:ascii="Arial" w:hAnsi="Arial" w:cs="Arial"/>
                <w:sz w:val="20"/>
                <w:szCs w:val="20"/>
              </w:rPr>
              <w:t xml:space="preserve">…. </w:t>
            </w:r>
            <w:r w:rsidRPr="0038238C">
              <w:rPr>
                <w:rFonts w:ascii="Arial" w:hAnsi="Arial" w:cs="Arial"/>
                <w:sz w:val="20"/>
                <w:szCs w:val="20"/>
                <w:lang w:val="mn-MN"/>
              </w:rPr>
              <w:t>ү</w:t>
            </w:r>
            <w:r w:rsidR="00CA36AB" w:rsidRPr="0038238C">
              <w:rPr>
                <w:rFonts w:ascii="Arial" w:hAnsi="Arial" w:cs="Arial"/>
                <w:sz w:val="20"/>
                <w:szCs w:val="20"/>
                <w:lang w:val="mn-MN"/>
              </w:rPr>
              <w:t>нийн</w:t>
            </w:r>
            <w:r w:rsidR="00FC0364" w:rsidRPr="0038238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CA36AB" w:rsidRPr="0038238C">
              <w:rPr>
                <w:rFonts w:ascii="Arial" w:hAnsi="Arial" w:cs="Arial"/>
                <w:sz w:val="20"/>
                <w:szCs w:val="20"/>
                <w:lang w:val="mn-MN"/>
              </w:rPr>
              <w:t>нэмэгдэл</w:t>
            </w:r>
          </w:p>
        </w:tc>
      </w:tr>
      <w:tr w:rsidR="00CA53F1" w:rsidRPr="009864D0" w14:paraId="5C4D6A7F" w14:textId="77777777" w:rsidTr="00ED36C8"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65FF" w14:textId="77777777" w:rsidR="00CA53F1" w:rsidRPr="009864D0" w:rsidRDefault="00CA53F1" w:rsidP="00CA53F1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Sulfur (</w:t>
            </w:r>
            <w:proofErr w:type="spellStart"/>
            <w:proofErr w:type="gramStart"/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t,d</w:t>
            </w:r>
            <w:proofErr w:type="spellEnd"/>
            <w:proofErr w:type="gramEnd"/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24D914B4" w14:textId="0FAA0339" w:rsidR="00CA53F1" w:rsidRPr="009864D0" w:rsidRDefault="00CA53F1" w:rsidP="00CA53F1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Нийт хүхэр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BFAAF" w14:textId="1B262FBF" w:rsidR="00CA53F1" w:rsidRPr="009864D0" w:rsidRDefault="00CA53F1" w:rsidP="00CA53F1">
            <w:pPr>
              <w:snapToGrid w:val="0"/>
              <w:spacing w:line="288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≤1.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5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CD560" w14:textId="53B5ABC0" w:rsidR="00CA53F1" w:rsidRPr="009864D0" w:rsidRDefault="00CA53F1" w:rsidP="00CA53F1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0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7</w:t>
            </w:r>
            <w:r w:rsidR="00DF33E4"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%, 1.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5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0%]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2C0DA" w14:textId="24EFF5C5" w:rsidR="00CA53F1" w:rsidRPr="009864D0" w:rsidRDefault="00CA53F1" w:rsidP="00CA53F1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0.01%-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иар нэмэгдэх бүрт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….-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mn-MN"/>
              </w:rPr>
              <w:t>ын бууралт</w:t>
            </w:r>
          </w:p>
        </w:tc>
      </w:tr>
      <w:tr w:rsidR="00CA53F1" w:rsidRPr="009864D0" w14:paraId="3310FEED" w14:textId="77777777" w:rsidTr="00ED36C8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7B5B" w14:textId="77777777" w:rsidR="00CA53F1" w:rsidRPr="00F378B7" w:rsidRDefault="00CA53F1" w:rsidP="00CA53F1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81724" w14:textId="77777777" w:rsidR="00CA53F1" w:rsidRPr="00F378B7" w:rsidRDefault="00CA53F1" w:rsidP="00CA53F1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CAC0D" w14:textId="1EDF39F3" w:rsidR="00CA53F1" w:rsidRPr="009864D0" w:rsidRDefault="00CA53F1" w:rsidP="00CA53F1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[</w:t>
            </w:r>
            <w:r w:rsidR="004C7A00">
              <w:rPr>
                <w:rFonts w:ascii="Arial" w:hAnsi="Arial" w:cs="Arial"/>
                <w:color w:val="333333"/>
                <w:sz w:val="20"/>
                <w:szCs w:val="20"/>
              </w:rPr>
              <w:t>0.70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 xml:space="preserve">%, 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0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7</w:t>
            </w:r>
            <w:r w:rsidR="00273487"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%)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13EC0" w14:textId="24B43ADE" w:rsidR="00CA53F1" w:rsidRPr="009864D0" w:rsidRDefault="00CA53F1" w:rsidP="00CA53F1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0.01%-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иар буурах бүрт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….-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mn-MN"/>
              </w:rPr>
              <w:t>ын нэмэгдэл</w:t>
            </w:r>
          </w:p>
        </w:tc>
      </w:tr>
      <w:tr w:rsidR="00CA53F1" w:rsidRPr="009864D0" w14:paraId="3159CA13" w14:textId="77777777" w:rsidTr="00ED36C8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A643" w14:textId="77777777" w:rsidR="00CA53F1" w:rsidRPr="00F378B7" w:rsidRDefault="00CA53F1" w:rsidP="00CA53F1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71BD9" w14:textId="77777777" w:rsidR="00CA53F1" w:rsidRPr="00F378B7" w:rsidRDefault="00CA53F1" w:rsidP="00CA53F1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446ED" w14:textId="5087F95B" w:rsidR="00CA53F1" w:rsidRPr="009864D0" w:rsidRDefault="00CE5FC9" w:rsidP="00CA53F1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0.70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1A594" w14:textId="63F56ECD" w:rsidR="00CA53F1" w:rsidRPr="009864D0" w:rsidRDefault="00CA53F1" w:rsidP="00CA53F1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B22E6">
              <w:rPr>
                <w:rFonts w:ascii="Arial" w:hAnsi="Arial" w:cs="Arial"/>
                <w:sz w:val="20"/>
                <w:szCs w:val="20"/>
              </w:rPr>
              <w:t>.70</w:t>
            </w:r>
            <w:r>
              <w:rPr>
                <w:rFonts w:ascii="Arial" w:hAnsi="Arial" w:cs="Arial"/>
                <w:sz w:val="20"/>
                <w:szCs w:val="20"/>
              </w:rPr>
              <w:t>%-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ийг суурь болгон авна</w:t>
            </w:r>
          </w:p>
        </w:tc>
      </w:tr>
      <w:tr w:rsidR="00143B7C" w:rsidRPr="009864D0" w14:paraId="57A185C7" w14:textId="77777777" w:rsidTr="00ED36C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BF3E" w14:textId="77777777" w:rsidR="00143B7C" w:rsidRPr="00ED36C8" w:rsidRDefault="00143B7C" w:rsidP="00143B7C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36C8">
              <w:rPr>
                <w:rFonts w:ascii="Arial" w:hAnsi="Arial" w:cs="Arial"/>
                <w:sz w:val="20"/>
                <w:szCs w:val="20"/>
              </w:rPr>
              <w:t>Volatiles (</w:t>
            </w:r>
            <w:proofErr w:type="spellStart"/>
            <w:r w:rsidRPr="00ED36C8">
              <w:rPr>
                <w:rFonts w:ascii="Arial" w:hAnsi="Arial" w:cs="Arial"/>
                <w:sz w:val="20"/>
                <w:szCs w:val="20"/>
              </w:rPr>
              <w:t>V</w:t>
            </w:r>
            <w:r w:rsidRPr="00ED36C8">
              <w:rPr>
                <w:rFonts w:ascii="Arial" w:hAnsi="Arial" w:cs="Arial"/>
                <w:sz w:val="20"/>
                <w:szCs w:val="20"/>
                <w:vertAlign w:val="subscript"/>
              </w:rPr>
              <w:t>daf</w:t>
            </w:r>
            <w:proofErr w:type="spellEnd"/>
            <w:r w:rsidRPr="00ED36C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AA144B" w14:textId="29D19948" w:rsidR="00143B7C" w:rsidRPr="00ED36C8" w:rsidRDefault="00143B7C" w:rsidP="00143B7C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36C8">
              <w:rPr>
                <w:rFonts w:ascii="Arial" w:hAnsi="Arial" w:cs="Arial"/>
                <w:sz w:val="20"/>
                <w:szCs w:val="20"/>
                <w:lang w:val="mn-MN"/>
              </w:rPr>
              <w:t>Дэгдэмхий бодисын гарц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95AFA" w14:textId="4D96F171" w:rsidR="00143B7C" w:rsidRPr="009864D0" w:rsidRDefault="00143B7C" w:rsidP="00143B7C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6DE1">
              <w:rPr>
                <w:rFonts w:ascii="Arial" w:eastAsia="FangSong" w:hAnsi="Arial" w:cs="Arial"/>
                <w:sz w:val="20"/>
                <w:szCs w:val="20"/>
              </w:rPr>
              <w:t>[</w:t>
            </w:r>
            <w:r w:rsidR="00F268D1">
              <w:rPr>
                <w:rFonts w:ascii="Arial" w:eastAsia="FangSong" w:hAnsi="Arial" w:cs="Arial"/>
                <w:sz w:val="20"/>
                <w:szCs w:val="20"/>
                <w:lang w:val="mn-MN"/>
              </w:rPr>
              <w:t>24</w:t>
            </w:r>
            <w:r w:rsidR="00F268D1">
              <w:rPr>
                <w:rFonts w:ascii="Arial" w:eastAsia="FangSong" w:hAnsi="Arial" w:cs="Arial"/>
                <w:sz w:val="20"/>
                <w:szCs w:val="20"/>
              </w:rPr>
              <w:t>.0</w:t>
            </w:r>
            <w:r w:rsidRPr="00D56DE1">
              <w:rPr>
                <w:rFonts w:ascii="Arial" w:eastAsia="FangSong" w:hAnsi="Arial" w:cs="Arial"/>
                <w:sz w:val="20"/>
                <w:szCs w:val="20"/>
              </w:rPr>
              <w:t xml:space="preserve">%, </w:t>
            </w:r>
            <w:proofErr w:type="gramStart"/>
            <w:r w:rsidR="00A20D50">
              <w:rPr>
                <w:rFonts w:ascii="Arial" w:eastAsia="FangSong" w:hAnsi="Arial" w:cs="Arial"/>
                <w:color w:val="C00000"/>
                <w:sz w:val="20"/>
                <w:szCs w:val="20"/>
              </w:rPr>
              <w:t>….</w:t>
            </w:r>
            <w:r w:rsidRPr="00D56DE1">
              <w:rPr>
                <w:rFonts w:ascii="Arial" w:eastAsia="FangSong" w:hAnsi="Arial" w:cs="Arial"/>
                <w:sz w:val="20"/>
                <w:szCs w:val="20"/>
              </w:rPr>
              <w:t>%</w:t>
            </w:r>
            <w:proofErr w:type="gramEnd"/>
            <w:r w:rsidRPr="00D56DE1">
              <w:rPr>
                <w:rFonts w:ascii="Arial" w:eastAsia="FangSong" w:hAnsi="Arial"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3DCD2" w14:textId="0A677768" w:rsidR="00143B7C" w:rsidRPr="009864D0" w:rsidRDefault="00143B7C" w:rsidP="00143B7C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6DE1">
              <w:rPr>
                <w:rFonts w:ascii="Arial" w:eastAsia="FangSong" w:hAnsi="Arial" w:cs="Arial"/>
                <w:sz w:val="20"/>
                <w:szCs w:val="20"/>
              </w:rPr>
              <w:t>(</w:t>
            </w:r>
            <w:r w:rsidR="00C767A2">
              <w:rPr>
                <w:rFonts w:ascii="Arial" w:eastAsia="FangSong" w:hAnsi="Arial" w:cs="Arial"/>
                <w:sz w:val="20"/>
                <w:szCs w:val="20"/>
              </w:rPr>
              <w:t>28.0</w:t>
            </w:r>
            <w:r w:rsidRPr="00D56DE1">
              <w:rPr>
                <w:rFonts w:ascii="Arial" w:eastAsia="FangSong" w:hAnsi="Arial" w:cs="Arial"/>
                <w:sz w:val="20"/>
                <w:szCs w:val="20"/>
              </w:rPr>
              <w:t xml:space="preserve">%, </w:t>
            </w:r>
            <w:proofErr w:type="gramStart"/>
            <w:r w:rsidR="00A20D50">
              <w:rPr>
                <w:rFonts w:ascii="Arial" w:eastAsia="FangSong" w:hAnsi="Arial" w:cs="Arial"/>
                <w:color w:val="C00000"/>
                <w:sz w:val="20"/>
                <w:szCs w:val="20"/>
              </w:rPr>
              <w:t>….</w:t>
            </w:r>
            <w:r w:rsidRPr="00D56DE1">
              <w:rPr>
                <w:rFonts w:ascii="Arial" w:eastAsia="FangSong" w:hAnsi="Arial" w:cs="Arial"/>
                <w:sz w:val="20"/>
                <w:szCs w:val="20"/>
              </w:rPr>
              <w:t>%</w:t>
            </w:r>
            <w:proofErr w:type="gramEnd"/>
            <w:r w:rsidRPr="00D56DE1">
              <w:rPr>
                <w:rFonts w:ascii="Arial" w:eastAsia="FangSong" w:hAnsi="Arial" w:cs="Arial"/>
                <w:sz w:val="20"/>
                <w:szCs w:val="20"/>
              </w:rPr>
              <w:t>]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B4061" w14:textId="28687F75" w:rsidR="00143B7C" w:rsidRPr="009864D0" w:rsidRDefault="00143B7C" w:rsidP="00143B7C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бууралт</w:t>
            </w:r>
          </w:p>
        </w:tc>
      </w:tr>
      <w:tr w:rsidR="00926331" w:rsidRPr="009864D0" w14:paraId="092A6E1B" w14:textId="77777777" w:rsidTr="00ED36C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5529" w14:textId="77777777" w:rsidR="00926331" w:rsidRPr="00ED36C8" w:rsidRDefault="00926331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36C8">
              <w:rPr>
                <w:rFonts w:ascii="Arial" w:hAnsi="Arial" w:cs="Arial"/>
                <w:sz w:val="20"/>
                <w:szCs w:val="20"/>
              </w:rPr>
              <w:t xml:space="preserve">Experimental coke oven produced coke </w:t>
            </w:r>
            <w:r w:rsidRPr="00ED36C8">
              <w:rPr>
                <w:rFonts w:ascii="Arial" w:hAnsi="Arial" w:cs="Arial"/>
                <w:sz w:val="20"/>
                <w:szCs w:val="20"/>
              </w:rPr>
              <w:lastRenderedPageBreak/>
              <w:t>strength after reaction (CSR)</w:t>
            </w:r>
          </w:p>
          <w:p w14:paraId="6A961A80" w14:textId="0FF39A6D" w:rsidR="003319B0" w:rsidRPr="00ED36C8" w:rsidRDefault="00916DDC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36C8">
              <w:rPr>
                <w:rFonts w:ascii="Arial" w:hAnsi="Arial" w:cs="Arial"/>
                <w:sz w:val="20"/>
                <w:szCs w:val="20"/>
                <w:lang w:val="mn-MN"/>
              </w:rPr>
              <w:t>Коксын з</w:t>
            </w:r>
            <w:r w:rsidR="00B748B1" w:rsidRPr="00ED36C8">
              <w:rPr>
                <w:rFonts w:ascii="Arial" w:hAnsi="Arial" w:cs="Arial"/>
                <w:sz w:val="20"/>
                <w:szCs w:val="20"/>
                <w:lang w:val="mn-MN"/>
              </w:rPr>
              <w:t>ууханд халаасны дараах хатуу хэсгүүдийн хоорондын бат бөх чанар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A055" w14:textId="27477328" w:rsidR="00926331" w:rsidRPr="009864D0" w:rsidRDefault="00926331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A8BB6" w14:textId="7DB86D56" w:rsidR="00926331" w:rsidRPr="009864D0" w:rsidRDefault="00926331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E8CBF" w14:textId="20948B80" w:rsidR="00926331" w:rsidRPr="009864D0" w:rsidRDefault="00926331" w:rsidP="00C40390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</w:p>
        </w:tc>
      </w:tr>
    </w:tbl>
    <w:p w14:paraId="3BCEB8CE" w14:textId="77777777" w:rsidR="00926331" w:rsidRPr="00EE5C13" w:rsidRDefault="00926331" w:rsidP="00926331">
      <w:pPr>
        <w:pStyle w:val="1"/>
        <w:widowControl/>
        <w:shd w:val="clear" w:color="auto" w:fill="FFFFFF"/>
        <w:snapToGrid w:val="0"/>
        <w:spacing w:after="200" w:line="288" w:lineRule="auto"/>
        <w:ind w:left="595" w:firstLineChars="0" w:firstLine="0"/>
        <w:rPr>
          <w:rFonts w:ascii="Arial" w:hAnsi="Arial" w:cs="Arial"/>
          <w:color w:val="333333"/>
          <w:kern w:val="0"/>
          <w:sz w:val="22"/>
          <w:szCs w:val="22"/>
        </w:rPr>
      </w:pPr>
      <w:r w:rsidRPr="00EE5C13">
        <w:rPr>
          <w:rFonts w:ascii="Arial" w:hAnsi="Arial" w:cs="Arial"/>
          <w:color w:val="333333"/>
          <w:kern w:val="0"/>
          <w:sz w:val="22"/>
          <w:szCs w:val="22"/>
        </w:rPr>
        <w:t xml:space="preserve"> </w:t>
      </w:r>
    </w:p>
    <w:p w14:paraId="48F7A156" w14:textId="3D645DB2" w:rsidR="009F7AD8" w:rsidRPr="00EE5C13" w:rsidRDefault="00355216" w:rsidP="009F7AD8">
      <w:pPr>
        <w:pStyle w:val="Heading4"/>
        <w:numPr>
          <w:ilvl w:val="1"/>
          <w:numId w:val="10"/>
        </w:numPr>
        <w:spacing w:after="240"/>
        <w:ind w:left="567" w:hanging="567"/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</w:pPr>
      <w:r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Нүүрсний</w:t>
      </w:r>
      <w:r w:rsidR="00D4725D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 xml:space="preserve"> </w:t>
      </w:r>
      <w:r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 xml:space="preserve">витринитийн санамсаргүй гэрэл ойлтын стандарт хазайлт нь </w:t>
      </w:r>
      <w:r w:rsidR="00AB4477" w:rsidRPr="004937CE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….</w:t>
      </w:r>
      <w:r w:rsidR="0069762A" w:rsidRPr="004937CE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-</w:t>
      </w:r>
      <w:r w:rsidR="0069762A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 xml:space="preserve">аас ихгүй </w:t>
      </w:r>
      <w:r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байна</w:t>
      </w:r>
      <w:r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.</w:t>
      </w:r>
    </w:p>
    <w:p w14:paraId="09CCEED4" w14:textId="28A97764" w:rsidR="00B123F4" w:rsidRPr="00EE5C13" w:rsidRDefault="00C87EC9" w:rsidP="009F7AD8">
      <w:pPr>
        <w:pStyle w:val="Heading4"/>
        <w:numPr>
          <w:ilvl w:val="1"/>
          <w:numId w:val="10"/>
        </w:numPr>
        <w:spacing w:after="240"/>
        <w:ind w:left="567" w:hanging="567"/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В</w:t>
      </w:r>
      <w:r w:rsidR="00FA08AA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 xml:space="preserve">итринитийн гэрэл ойлтын дээд </w:t>
      </w:r>
      <w:r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 xml:space="preserve">үзүүлэлт </w:t>
      </w:r>
      <w:r w:rsidR="004753B8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 xml:space="preserve">нь </w:t>
      </w:r>
      <w:r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 xml:space="preserve">нүүрсний 70 ба түүнээс дээш </w:t>
      </w:r>
      <w:r w:rsidRPr="004937CE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 xml:space="preserve">хувьд </w:t>
      </w:r>
      <w:r w:rsidR="00AB4477" w:rsidRPr="004937CE">
        <w:rPr>
          <w:rFonts w:ascii="Arial" w:hAnsi="Arial" w:cs="Arial"/>
          <w:i w:val="0"/>
          <w:iCs w:val="0"/>
          <w:color w:val="000000" w:themeColor="text1"/>
          <w:sz w:val="22"/>
          <w:szCs w:val="22"/>
        </w:rPr>
        <w:t>….</w:t>
      </w:r>
      <w:r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 xml:space="preserve"> байна.</w:t>
      </w:r>
    </w:p>
    <w:p w14:paraId="361C73B9" w14:textId="2FE62D55" w:rsidR="00E93E08" w:rsidRPr="00EE5C13" w:rsidRDefault="00640329" w:rsidP="00AE76A1">
      <w:pPr>
        <w:pStyle w:val="Heading4"/>
        <w:numPr>
          <w:ilvl w:val="1"/>
          <w:numId w:val="10"/>
        </w:numPr>
        <w:spacing w:after="240"/>
        <w:ind w:left="567" w:hanging="567"/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Нийт чийгий</w:t>
      </w:r>
      <w:r w:rsidR="000317C3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н</w:t>
      </w:r>
      <w:r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 xml:space="preserve"> агуулг</w:t>
      </w:r>
      <w:r w:rsidR="000317C3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ын дээд хэмжээ</w:t>
      </w:r>
      <w:r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 xml:space="preserve"> 8 </w:t>
      </w:r>
      <w:r w:rsidR="00887E83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хувь</w:t>
      </w:r>
      <w:r w:rsidR="005936AD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 xml:space="preserve"> бай</w:t>
      </w:r>
      <w:r w:rsidR="000317C3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 xml:space="preserve">х ба уг хэмжээнээс хэтэрсэн тохиолдолд </w:t>
      </w:r>
      <w:r w:rsidR="00BD303D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 xml:space="preserve">жинг </w:t>
      </w:r>
      <w:r w:rsidR="00E93E08"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дараах томьёогоор хөрвүүлэн тооцно:</w:t>
      </w:r>
    </w:p>
    <w:p w14:paraId="0633FDE2" w14:textId="578176EE" w:rsidR="009B0055" w:rsidRPr="00B56217" w:rsidRDefault="00000000" w:rsidP="003C3A52">
      <w:pPr>
        <w:ind w:left="567"/>
        <w:rPr>
          <w:rFonts w:ascii="Arial" w:hAnsi="Arial" w:cs="Arial"/>
          <w:i/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  <w:lang w:val="mn-MN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  <w:lang w:val="mn-MN"/>
                </w:rPr>
                <m:t>Хөрвүүлсэн жин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  <w:lang w:val="mn-MN"/>
                </w:rPr>
                <m:t>100</m:t>
              </m:r>
              <m:r>
                <w:rPr>
                  <w:rFonts w:ascii="Cambria Math" w:hAnsi="Cambria Math" w:cs="Arial"/>
                  <w:sz w:val="22"/>
                  <w:szCs w:val="22"/>
                  <w:lang w:val="mn-MN"/>
                </w:rPr>
                <m:t xml:space="preserve"> багц тутам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2"/>
                  <w:szCs w:val="22"/>
                </w:rPr>
                <m:t>6400</m:t>
              </m:r>
              <m:r>
                <w:rPr>
                  <w:rFonts w:ascii="Cambria Math" w:hAnsi="Cambria Math" w:cs="Arial"/>
                  <w:sz w:val="22"/>
                  <w:szCs w:val="22"/>
                  <w:lang w:val="mn-MN"/>
                </w:rPr>
                <m:t xml:space="preserve"> тонн*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(1-8%)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1-</m:t>
              </m:r>
              <m:r>
                <w:rPr>
                  <w:rFonts w:ascii="Cambria Math" w:hAnsi="Cambria Math" w:cs="Arial"/>
                  <w:sz w:val="22"/>
                  <w:szCs w:val="22"/>
                  <w:lang w:val="mn-MN"/>
                </w:rPr>
                <m:t>чийгийн бодит агуулгын сорилтын бодит дүн</m:t>
              </m:r>
            </m:den>
          </m:f>
        </m:oMath>
      </m:oMathPara>
    </w:p>
    <w:p w14:paraId="5E72E21E" w14:textId="4D2C433E" w:rsidR="003C3A52" w:rsidRPr="00EE5C13" w:rsidRDefault="00640329" w:rsidP="003C3A52">
      <w:pPr>
        <w:ind w:left="567"/>
        <w:rPr>
          <w:rFonts w:ascii="Arial" w:hAnsi="Arial" w:cs="Arial"/>
          <w:sz w:val="22"/>
          <w:szCs w:val="22"/>
          <w:lang w:val="mn-MN"/>
        </w:rPr>
      </w:pPr>
      <w:r w:rsidRPr="00EE5C13">
        <w:rPr>
          <w:rFonts w:ascii="Arial" w:hAnsi="Arial" w:cs="Arial"/>
          <w:sz w:val="22"/>
          <w:szCs w:val="22"/>
          <w:lang w:val="mn-MN"/>
        </w:rPr>
        <w:t xml:space="preserve"> </w:t>
      </w:r>
    </w:p>
    <w:p w14:paraId="2EF4EA4B" w14:textId="709EF5A5" w:rsidR="00946F32" w:rsidRPr="00EE5C13" w:rsidRDefault="0082374B" w:rsidP="001A6E53">
      <w:pPr>
        <w:pStyle w:val="Heading3"/>
        <w:numPr>
          <w:ilvl w:val="0"/>
          <w:numId w:val="10"/>
        </w:numPr>
        <w:spacing w:after="240"/>
        <w:ind w:left="567" w:hanging="567"/>
        <w:rPr>
          <w:rFonts w:ascii="Arial" w:hAnsi="Arial" w:cs="Arial"/>
          <w:b/>
          <w:bCs/>
          <w:color w:val="0070C0"/>
          <w:sz w:val="22"/>
          <w:szCs w:val="22"/>
        </w:rPr>
      </w:pPr>
      <w:r w:rsidRPr="00EE5C13">
        <w:rPr>
          <w:rFonts w:ascii="Arial" w:hAnsi="Arial" w:cs="Arial"/>
          <w:b/>
          <w:bCs/>
          <w:color w:val="0070C0"/>
          <w:sz w:val="22"/>
          <w:szCs w:val="22"/>
          <w:lang w:val="mn-MN"/>
        </w:rPr>
        <w:t>С</w:t>
      </w:r>
      <w:r w:rsidR="00B3488C" w:rsidRPr="00EE5C13">
        <w:rPr>
          <w:rFonts w:ascii="Arial" w:hAnsi="Arial" w:cs="Arial"/>
          <w:b/>
          <w:bCs/>
          <w:color w:val="0070C0"/>
          <w:sz w:val="22"/>
          <w:szCs w:val="22"/>
          <w:lang w:val="mn-MN"/>
        </w:rPr>
        <w:t>орилтын арга</w:t>
      </w:r>
      <w:r w:rsidR="000415B5" w:rsidRPr="00EE5C13">
        <w:rPr>
          <w:rFonts w:ascii="Arial" w:hAnsi="Arial" w:cs="Arial"/>
          <w:b/>
          <w:bCs/>
          <w:color w:val="0070C0"/>
          <w:sz w:val="22"/>
          <w:szCs w:val="22"/>
          <w:lang w:val="mn-MN"/>
        </w:rPr>
        <w:t xml:space="preserve"> аргачлал</w:t>
      </w:r>
      <w:r w:rsidR="00B3488C" w:rsidRPr="00EE5C13">
        <w:rPr>
          <w:rFonts w:ascii="Arial" w:hAnsi="Arial" w:cs="Arial"/>
          <w:b/>
          <w:bCs/>
          <w:color w:val="0070C0"/>
          <w:sz w:val="22"/>
          <w:szCs w:val="22"/>
          <w:lang w:val="mn-MN"/>
        </w:rPr>
        <w:t xml:space="preserve">, </w:t>
      </w:r>
      <w:r w:rsidR="00BE12C9" w:rsidRPr="00EE5C13">
        <w:rPr>
          <w:rFonts w:ascii="Arial" w:hAnsi="Arial" w:cs="Arial"/>
          <w:b/>
          <w:bCs/>
          <w:color w:val="0070C0"/>
          <w:sz w:val="22"/>
          <w:szCs w:val="22"/>
          <w:lang w:val="mn-MN"/>
        </w:rPr>
        <w:t>шинжилгээний журам</w:t>
      </w:r>
    </w:p>
    <w:p w14:paraId="3B763AA8" w14:textId="22A251C3" w:rsidR="00B22E36" w:rsidRPr="00EE5C13" w:rsidRDefault="00674E82" w:rsidP="00846BB0">
      <w:pPr>
        <w:pStyle w:val="1"/>
        <w:widowControl/>
        <w:numPr>
          <w:ilvl w:val="1"/>
          <w:numId w:val="9"/>
        </w:numPr>
        <w:shd w:val="clear" w:color="auto" w:fill="FFFFFF"/>
        <w:snapToGrid w:val="0"/>
        <w:spacing w:after="200" w:line="288" w:lineRule="auto"/>
        <w:ind w:left="595" w:firstLineChars="0"/>
        <w:rPr>
          <w:rFonts w:ascii="Arial" w:hAnsi="Arial" w:cs="Arial"/>
          <w:color w:val="333333"/>
          <w:kern w:val="0"/>
          <w:sz w:val="22"/>
          <w:szCs w:val="22"/>
        </w:rPr>
      </w:pPr>
      <w:proofErr w:type="spellStart"/>
      <w:r w:rsidRPr="00EE5C13">
        <w:rPr>
          <w:rFonts w:ascii="Arial" w:hAnsi="Arial" w:cs="Arial"/>
          <w:color w:val="333333"/>
          <w:kern w:val="0"/>
          <w:sz w:val="22"/>
          <w:szCs w:val="22"/>
        </w:rPr>
        <w:t>Нүүрснээс</w:t>
      </w:r>
      <w:proofErr w:type="spellEnd"/>
      <w:r w:rsidRPr="00EE5C13">
        <w:rPr>
          <w:rFonts w:ascii="Arial" w:hAnsi="Arial" w:cs="Arial"/>
          <w:color w:val="333333"/>
          <w:kern w:val="0"/>
          <w:sz w:val="22"/>
          <w:szCs w:val="22"/>
        </w:rPr>
        <w:t xml:space="preserve"> </w:t>
      </w:r>
      <w:proofErr w:type="spellStart"/>
      <w:r w:rsidRPr="00EE5C13">
        <w:rPr>
          <w:rFonts w:ascii="Arial" w:hAnsi="Arial" w:cs="Arial"/>
          <w:color w:val="333333"/>
          <w:kern w:val="0"/>
          <w:sz w:val="22"/>
          <w:szCs w:val="22"/>
        </w:rPr>
        <w:t>д</w:t>
      </w:r>
      <w:r w:rsidR="002B6078" w:rsidRPr="00EE5C13">
        <w:rPr>
          <w:rFonts w:ascii="Arial" w:hAnsi="Arial" w:cs="Arial"/>
          <w:color w:val="333333"/>
          <w:kern w:val="0"/>
          <w:sz w:val="22"/>
          <w:szCs w:val="22"/>
        </w:rPr>
        <w:t>ээж</w:t>
      </w:r>
      <w:proofErr w:type="spellEnd"/>
      <w:r w:rsidR="002B6078" w:rsidRPr="00EE5C13">
        <w:rPr>
          <w:rFonts w:ascii="Arial" w:hAnsi="Arial" w:cs="Arial"/>
          <w:color w:val="333333"/>
          <w:kern w:val="0"/>
          <w:sz w:val="22"/>
          <w:szCs w:val="22"/>
        </w:rPr>
        <w:t xml:space="preserve"> </w:t>
      </w:r>
      <w:proofErr w:type="spellStart"/>
      <w:r w:rsidR="002B6078" w:rsidRPr="00EE5C13">
        <w:rPr>
          <w:rFonts w:ascii="Arial" w:hAnsi="Arial" w:cs="Arial"/>
          <w:color w:val="333333"/>
          <w:kern w:val="0"/>
          <w:sz w:val="22"/>
          <w:szCs w:val="22"/>
        </w:rPr>
        <w:t>авч</w:t>
      </w:r>
      <w:proofErr w:type="spellEnd"/>
      <w:r w:rsidR="002B6078" w:rsidRPr="00EE5C13">
        <w:rPr>
          <w:rFonts w:ascii="Arial" w:hAnsi="Arial" w:cs="Arial"/>
          <w:color w:val="333333"/>
          <w:kern w:val="0"/>
          <w:sz w:val="22"/>
          <w:szCs w:val="22"/>
        </w:rPr>
        <w:t xml:space="preserve"> </w:t>
      </w:r>
      <w:proofErr w:type="spellStart"/>
      <w:r w:rsidR="002B6078" w:rsidRPr="00EE5C13">
        <w:rPr>
          <w:rFonts w:ascii="Arial" w:hAnsi="Arial" w:cs="Arial"/>
          <w:color w:val="333333"/>
          <w:kern w:val="0"/>
          <w:sz w:val="22"/>
          <w:szCs w:val="22"/>
        </w:rPr>
        <w:t>бэлтгэх</w:t>
      </w:r>
      <w:r w:rsidRPr="00EE5C13">
        <w:rPr>
          <w:rFonts w:ascii="Arial" w:hAnsi="Arial" w:cs="Arial"/>
          <w:color w:val="333333"/>
          <w:kern w:val="0"/>
          <w:sz w:val="22"/>
          <w:szCs w:val="22"/>
        </w:rPr>
        <w:t>эд</w:t>
      </w:r>
      <w:proofErr w:type="spellEnd"/>
      <w:r w:rsidRPr="00EE5C13">
        <w:rPr>
          <w:rFonts w:ascii="Arial" w:hAnsi="Arial" w:cs="Arial"/>
          <w:color w:val="333333"/>
          <w:kern w:val="0"/>
          <w:sz w:val="22"/>
          <w:szCs w:val="22"/>
        </w:rPr>
        <w:t xml:space="preserve"> </w:t>
      </w:r>
      <w:r w:rsidR="00AD2C18" w:rsidRPr="00EE5C13">
        <w:rPr>
          <w:rFonts w:ascii="Arial" w:hAnsi="Arial" w:cs="Arial"/>
          <w:i/>
          <w:iCs/>
          <w:color w:val="333333"/>
          <w:kern w:val="0"/>
          <w:sz w:val="22"/>
          <w:szCs w:val="22"/>
        </w:rPr>
        <w:t>MNS GB/T 474</w:t>
      </w:r>
      <w:r w:rsidR="00AD2C18" w:rsidRPr="00EE5C13">
        <w:rPr>
          <w:rFonts w:ascii="Arial" w:hAnsi="Arial" w:cs="Arial"/>
          <w:color w:val="333333"/>
          <w:kern w:val="0"/>
          <w:sz w:val="22"/>
          <w:szCs w:val="22"/>
        </w:rPr>
        <w:t xml:space="preserve"> </w:t>
      </w:r>
      <w:proofErr w:type="spellStart"/>
      <w:r w:rsidR="00AD2C18" w:rsidRPr="00EE5C13">
        <w:rPr>
          <w:rFonts w:ascii="Arial" w:hAnsi="Arial" w:cs="Arial"/>
          <w:color w:val="333333"/>
          <w:kern w:val="0"/>
          <w:sz w:val="22"/>
          <w:szCs w:val="22"/>
        </w:rPr>
        <w:t>стандартыг</w:t>
      </w:r>
      <w:proofErr w:type="spellEnd"/>
      <w:r w:rsidR="00AD2C18" w:rsidRPr="00EE5C13">
        <w:rPr>
          <w:rFonts w:ascii="Arial" w:hAnsi="Arial" w:cs="Arial"/>
          <w:color w:val="333333"/>
          <w:kern w:val="0"/>
          <w:sz w:val="22"/>
          <w:szCs w:val="22"/>
        </w:rPr>
        <w:t xml:space="preserve"> </w:t>
      </w:r>
      <w:proofErr w:type="spellStart"/>
      <w:r w:rsidR="00AD2C18" w:rsidRPr="00EE5C13">
        <w:rPr>
          <w:rFonts w:ascii="Arial" w:hAnsi="Arial" w:cs="Arial"/>
          <w:color w:val="333333"/>
          <w:kern w:val="0"/>
          <w:sz w:val="22"/>
          <w:szCs w:val="22"/>
        </w:rPr>
        <w:t>баримтална</w:t>
      </w:r>
      <w:proofErr w:type="spellEnd"/>
      <w:r w:rsidR="00AD2C18" w:rsidRPr="00EE5C13">
        <w:rPr>
          <w:rFonts w:ascii="Arial" w:hAnsi="Arial" w:cs="Arial"/>
          <w:color w:val="333333"/>
          <w:kern w:val="0"/>
          <w:sz w:val="22"/>
          <w:szCs w:val="22"/>
        </w:rPr>
        <w:t>.</w:t>
      </w:r>
      <w:r w:rsidR="002B6078" w:rsidRPr="00EE5C13">
        <w:rPr>
          <w:rFonts w:ascii="Arial" w:hAnsi="Arial" w:cs="Arial"/>
          <w:color w:val="333333"/>
          <w:kern w:val="0"/>
          <w:sz w:val="22"/>
          <w:szCs w:val="22"/>
        </w:rPr>
        <w:t xml:space="preserve"> </w:t>
      </w:r>
    </w:p>
    <w:p w14:paraId="18571261" w14:textId="77777777" w:rsidR="009B540B" w:rsidRPr="00EE5C13" w:rsidRDefault="00B269C8" w:rsidP="009B540B">
      <w:pPr>
        <w:pStyle w:val="1"/>
        <w:widowControl/>
        <w:numPr>
          <w:ilvl w:val="1"/>
          <w:numId w:val="9"/>
        </w:numPr>
        <w:shd w:val="clear" w:color="auto" w:fill="FFFFFF"/>
        <w:snapToGrid w:val="0"/>
        <w:spacing w:after="200" w:line="288" w:lineRule="auto"/>
        <w:ind w:left="595" w:firstLineChars="0" w:hanging="595"/>
        <w:rPr>
          <w:rFonts w:ascii="Arial" w:hAnsi="Arial" w:cs="Arial"/>
          <w:color w:val="333333"/>
          <w:kern w:val="0"/>
          <w:sz w:val="22"/>
          <w:szCs w:val="22"/>
          <w:lang w:val="mn-MN"/>
        </w:rPr>
      </w:pPr>
      <w:r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>Нийт чийг</w:t>
      </w:r>
      <w:r w:rsidR="00C325ED"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>ийн агуулга</w:t>
      </w:r>
      <w:r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>, үнс</w:t>
      </w:r>
      <w:r w:rsidR="00C325ED"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>ний гарц</w:t>
      </w:r>
      <w:r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>,</w:t>
      </w:r>
      <w:r w:rsidR="00C325ED"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 xml:space="preserve"> болон дэгдэмхий бодисын гарцыг </w:t>
      </w:r>
      <w:r w:rsidR="00C325ED" w:rsidRPr="00EE5C13">
        <w:rPr>
          <w:rFonts w:ascii="Arial" w:hAnsi="Arial" w:cs="Arial"/>
          <w:i/>
          <w:iCs/>
          <w:color w:val="333333"/>
          <w:kern w:val="0"/>
          <w:sz w:val="22"/>
          <w:szCs w:val="22"/>
          <w:lang w:val="mn-MN"/>
        </w:rPr>
        <w:t>GB/T 212</w:t>
      </w:r>
      <w:r w:rsidR="00C325ED"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 xml:space="preserve"> стандартад заасны дагуу тодорхойлно</w:t>
      </w:r>
      <w:r w:rsidR="00C325ED" w:rsidRPr="00EE5C13">
        <w:rPr>
          <w:rFonts w:ascii="Arial" w:hAnsi="Arial" w:cs="Arial"/>
          <w:color w:val="333333"/>
          <w:kern w:val="0"/>
          <w:sz w:val="22"/>
          <w:szCs w:val="22"/>
        </w:rPr>
        <w:t>.</w:t>
      </w:r>
    </w:p>
    <w:p w14:paraId="1C4F70C6" w14:textId="77777777" w:rsidR="00120DEA" w:rsidRPr="00EE5C13" w:rsidRDefault="00191932" w:rsidP="00120DEA">
      <w:pPr>
        <w:pStyle w:val="1"/>
        <w:widowControl/>
        <w:numPr>
          <w:ilvl w:val="1"/>
          <w:numId w:val="9"/>
        </w:numPr>
        <w:shd w:val="clear" w:color="auto" w:fill="FFFFFF"/>
        <w:snapToGrid w:val="0"/>
        <w:spacing w:after="200" w:line="288" w:lineRule="auto"/>
        <w:ind w:left="595" w:firstLineChars="0" w:hanging="595"/>
        <w:rPr>
          <w:rFonts w:ascii="Arial" w:hAnsi="Arial" w:cs="Arial"/>
          <w:color w:val="333333"/>
          <w:kern w:val="0"/>
          <w:sz w:val="22"/>
          <w:szCs w:val="22"/>
          <w:lang w:val="mn-MN"/>
        </w:rPr>
      </w:pPr>
      <w:r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 xml:space="preserve">Нийт хүхрийн хэмжээг </w:t>
      </w:r>
      <w:r w:rsidRPr="00EE5C13">
        <w:rPr>
          <w:rFonts w:ascii="Arial" w:hAnsi="Arial" w:cs="Arial"/>
          <w:i/>
          <w:iCs/>
          <w:color w:val="333333"/>
          <w:kern w:val="0"/>
          <w:sz w:val="22"/>
          <w:szCs w:val="22"/>
        </w:rPr>
        <w:t>MNS ISO 351</w:t>
      </w:r>
      <w:r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 xml:space="preserve"> стандартад заасны дагуу тодорхойлно</w:t>
      </w:r>
      <w:r w:rsidRPr="00EE5C13">
        <w:rPr>
          <w:rFonts w:ascii="Arial" w:hAnsi="Arial" w:cs="Arial"/>
          <w:color w:val="333333"/>
          <w:kern w:val="0"/>
          <w:sz w:val="22"/>
          <w:szCs w:val="22"/>
        </w:rPr>
        <w:t>.</w:t>
      </w:r>
    </w:p>
    <w:p w14:paraId="14C7626E" w14:textId="77777777" w:rsidR="00120DEA" w:rsidRPr="00EE5C13" w:rsidRDefault="0037209B" w:rsidP="00120DEA">
      <w:pPr>
        <w:pStyle w:val="1"/>
        <w:widowControl/>
        <w:numPr>
          <w:ilvl w:val="1"/>
          <w:numId w:val="9"/>
        </w:numPr>
        <w:shd w:val="clear" w:color="auto" w:fill="FFFFFF"/>
        <w:snapToGrid w:val="0"/>
        <w:spacing w:after="200" w:line="288" w:lineRule="auto"/>
        <w:ind w:left="595" w:firstLineChars="0" w:hanging="595"/>
        <w:rPr>
          <w:rFonts w:ascii="Arial" w:hAnsi="Arial" w:cs="Arial"/>
          <w:color w:val="333333"/>
          <w:kern w:val="0"/>
          <w:sz w:val="22"/>
          <w:szCs w:val="22"/>
          <w:lang w:val="mn-MN"/>
        </w:rPr>
      </w:pPr>
      <w:r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 xml:space="preserve">Барьцалдах чанарыг </w:t>
      </w:r>
      <w:r w:rsidRPr="00EE5C13">
        <w:rPr>
          <w:rFonts w:ascii="Arial" w:hAnsi="Arial" w:cs="Arial"/>
          <w:i/>
          <w:iCs/>
          <w:color w:val="333333"/>
          <w:kern w:val="0"/>
          <w:sz w:val="22"/>
          <w:szCs w:val="22"/>
          <w:lang w:val="mn-MN"/>
        </w:rPr>
        <w:t>MNS ISO 15585</w:t>
      </w:r>
      <w:r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 xml:space="preserve"> стандартад заасны дагуу тодорхойлно</w:t>
      </w:r>
      <w:r w:rsidRPr="00EE5C13">
        <w:rPr>
          <w:rFonts w:ascii="Arial" w:hAnsi="Arial" w:cs="Arial"/>
          <w:color w:val="333333"/>
          <w:kern w:val="0"/>
          <w:sz w:val="22"/>
          <w:szCs w:val="22"/>
        </w:rPr>
        <w:t>.</w:t>
      </w:r>
    </w:p>
    <w:p w14:paraId="5E1A5747" w14:textId="77777777" w:rsidR="000A3D01" w:rsidRPr="00EE5C13" w:rsidRDefault="00B215DB" w:rsidP="000A3D01">
      <w:pPr>
        <w:pStyle w:val="1"/>
        <w:widowControl/>
        <w:numPr>
          <w:ilvl w:val="1"/>
          <w:numId w:val="9"/>
        </w:numPr>
        <w:shd w:val="clear" w:color="auto" w:fill="FFFFFF"/>
        <w:snapToGrid w:val="0"/>
        <w:spacing w:after="200" w:line="288" w:lineRule="auto"/>
        <w:ind w:left="595" w:firstLineChars="0" w:hanging="595"/>
        <w:rPr>
          <w:rFonts w:ascii="Arial" w:hAnsi="Arial" w:cs="Arial"/>
          <w:color w:val="333333"/>
          <w:kern w:val="0"/>
          <w:sz w:val="22"/>
          <w:szCs w:val="22"/>
          <w:lang w:val="mn-MN"/>
        </w:rPr>
      </w:pPr>
      <w:r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>Харимхай үеийн зузааны</w:t>
      </w:r>
      <w:r w:rsidR="0089703E"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 xml:space="preserve">г </w:t>
      </w:r>
      <w:r w:rsidR="00DF5513" w:rsidRPr="00EE5C13">
        <w:rPr>
          <w:rFonts w:ascii="Arial" w:hAnsi="Arial" w:cs="Arial"/>
          <w:i/>
          <w:iCs/>
          <w:kern w:val="0"/>
          <w:sz w:val="22"/>
          <w:szCs w:val="22"/>
        </w:rPr>
        <w:t>MNS ISO 501</w:t>
      </w:r>
      <w:r w:rsidR="00C3626F" w:rsidRPr="00EE5C13">
        <w:rPr>
          <w:rFonts w:ascii="Arial" w:hAnsi="Arial" w:cs="Arial"/>
          <w:i/>
          <w:iCs/>
          <w:kern w:val="0"/>
          <w:sz w:val="22"/>
          <w:szCs w:val="22"/>
          <w:lang w:val="mn-MN"/>
        </w:rPr>
        <w:t xml:space="preserve"> болон</w:t>
      </w:r>
      <w:r w:rsidR="00DF5513" w:rsidRPr="00EE5C13">
        <w:rPr>
          <w:rFonts w:ascii="Arial" w:hAnsi="Arial" w:cs="Arial"/>
          <w:i/>
          <w:iCs/>
          <w:kern w:val="0"/>
          <w:sz w:val="22"/>
          <w:szCs w:val="22"/>
        </w:rPr>
        <w:t xml:space="preserve"> GB/T 5448</w:t>
      </w:r>
      <w:r w:rsidR="00DF5513" w:rsidRPr="00EE5C13">
        <w:rPr>
          <w:rFonts w:ascii="Arial" w:hAnsi="Arial" w:cs="Arial"/>
          <w:i/>
          <w:iCs/>
          <w:kern w:val="0"/>
          <w:sz w:val="22"/>
          <w:szCs w:val="22"/>
          <w:lang w:val="mn-MN"/>
        </w:rPr>
        <w:t xml:space="preserve"> </w:t>
      </w:r>
      <w:r w:rsidR="00A27D11"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>стандартад заасны дагуу тодорхойлно</w:t>
      </w:r>
      <w:r w:rsidR="00A27D11" w:rsidRPr="00EE5C13">
        <w:rPr>
          <w:rFonts w:ascii="Arial" w:hAnsi="Arial" w:cs="Arial"/>
          <w:color w:val="333333"/>
          <w:kern w:val="0"/>
          <w:sz w:val="22"/>
          <w:szCs w:val="22"/>
        </w:rPr>
        <w:t>.</w:t>
      </w:r>
    </w:p>
    <w:p w14:paraId="3491F1EF" w14:textId="77777777" w:rsidR="00AE6619" w:rsidRPr="00EE5C13" w:rsidRDefault="00CC06D6" w:rsidP="00AE6619">
      <w:pPr>
        <w:pStyle w:val="1"/>
        <w:widowControl/>
        <w:numPr>
          <w:ilvl w:val="1"/>
          <w:numId w:val="9"/>
        </w:numPr>
        <w:shd w:val="clear" w:color="auto" w:fill="FFFFFF"/>
        <w:snapToGrid w:val="0"/>
        <w:spacing w:after="200" w:line="288" w:lineRule="auto"/>
        <w:ind w:left="595" w:firstLineChars="0" w:hanging="595"/>
        <w:rPr>
          <w:rFonts w:ascii="Arial" w:hAnsi="Arial" w:cs="Arial"/>
          <w:color w:val="333333"/>
          <w:kern w:val="0"/>
          <w:sz w:val="22"/>
          <w:szCs w:val="22"/>
          <w:lang w:val="mn-MN"/>
        </w:rPr>
      </w:pPr>
      <w:r w:rsidRPr="00EE5C13">
        <w:rPr>
          <w:rFonts w:ascii="Arial" w:eastAsiaTheme="majorEastAsia" w:hAnsi="Arial" w:cs="Arial"/>
          <w:color w:val="000000" w:themeColor="text1"/>
          <w:sz w:val="22"/>
          <w:szCs w:val="22"/>
          <w:lang w:val="mn-MN"/>
        </w:rPr>
        <w:t>Нүүрсний</w:t>
      </w:r>
      <w:r w:rsidRPr="00EE5C13">
        <w:rPr>
          <w:rFonts w:ascii="Arial" w:eastAsiaTheme="majorEastAsia" w:hAnsi="Arial" w:cs="Arial"/>
          <w:color w:val="000000" w:themeColor="text1"/>
          <w:sz w:val="22"/>
          <w:szCs w:val="22"/>
        </w:rPr>
        <w:t xml:space="preserve"> </w:t>
      </w:r>
      <w:r w:rsidRPr="00EE5C13">
        <w:rPr>
          <w:rFonts w:ascii="Arial" w:eastAsiaTheme="majorEastAsia" w:hAnsi="Arial" w:cs="Arial"/>
          <w:color w:val="000000" w:themeColor="text1"/>
          <w:sz w:val="22"/>
          <w:szCs w:val="22"/>
          <w:lang w:val="mn-MN"/>
        </w:rPr>
        <w:t xml:space="preserve">витринитийн санамсаргүй гэрэл ойлт, болон витринитийн гэрэл ойлтын дээд үзүүлэлтийг </w:t>
      </w:r>
      <w:r w:rsidR="00B55365" w:rsidRPr="00EE5C13">
        <w:rPr>
          <w:rFonts w:ascii="Arial" w:hAnsi="Arial" w:cs="Arial"/>
          <w:i/>
          <w:iCs/>
          <w:color w:val="000000" w:themeColor="text1"/>
          <w:sz w:val="22"/>
          <w:szCs w:val="22"/>
          <w:lang w:val="mn-MN"/>
        </w:rPr>
        <w:t xml:space="preserve">MNS ISO 7404-5 </w:t>
      </w:r>
      <w:r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>стандартад заасны дагуу тодорхойлно</w:t>
      </w:r>
      <w:r w:rsidRPr="00EE5C13">
        <w:rPr>
          <w:rFonts w:ascii="Arial" w:hAnsi="Arial" w:cs="Arial"/>
          <w:color w:val="333333"/>
          <w:kern w:val="0"/>
          <w:sz w:val="22"/>
          <w:szCs w:val="22"/>
        </w:rPr>
        <w:t>.</w:t>
      </w:r>
    </w:p>
    <w:p w14:paraId="7A84F782" w14:textId="77777777" w:rsidR="005627EA" w:rsidRPr="00EE5C13" w:rsidRDefault="009349C3" w:rsidP="005627EA">
      <w:pPr>
        <w:pStyle w:val="1"/>
        <w:widowControl/>
        <w:numPr>
          <w:ilvl w:val="1"/>
          <w:numId w:val="9"/>
        </w:numPr>
        <w:shd w:val="clear" w:color="auto" w:fill="FFFFFF"/>
        <w:snapToGrid w:val="0"/>
        <w:spacing w:after="200" w:line="288" w:lineRule="auto"/>
        <w:ind w:left="595" w:firstLineChars="0" w:hanging="595"/>
        <w:rPr>
          <w:rFonts w:ascii="Arial" w:hAnsi="Arial" w:cs="Arial"/>
          <w:color w:val="333333"/>
          <w:kern w:val="0"/>
          <w:sz w:val="22"/>
          <w:szCs w:val="22"/>
          <w:lang w:val="mn-MN"/>
        </w:rPr>
      </w:pPr>
      <w:r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 xml:space="preserve">Нүүрсний витринитийн санамсаргүй гэрэл ойлтын стандарт хазайлтыг </w:t>
      </w:r>
      <w:r w:rsidR="00B74393" w:rsidRPr="00EE5C13">
        <w:rPr>
          <w:rFonts w:ascii="Arial" w:hAnsi="Arial" w:cs="Arial"/>
          <w:color w:val="333333"/>
          <w:kern w:val="0"/>
          <w:sz w:val="22"/>
          <w:szCs w:val="22"/>
        </w:rPr>
        <w:t xml:space="preserve">…. </w:t>
      </w:r>
      <w:r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>стандартад заасны дагуу тодорхойлно</w:t>
      </w:r>
      <w:r w:rsidRPr="00EE5C13">
        <w:rPr>
          <w:rFonts w:ascii="Arial" w:hAnsi="Arial" w:cs="Arial"/>
          <w:color w:val="333333"/>
          <w:kern w:val="0"/>
          <w:sz w:val="22"/>
          <w:szCs w:val="22"/>
        </w:rPr>
        <w:t>.</w:t>
      </w:r>
    </w:p>
    <w:p w14:paraId="00F3B1D4" w14:textId="77777777" w:rsidR="00C47E62" w:rsidRPr="00EE5C13" w:rsidRDefault="003377DE" w:rsidP="00C47E62">
      <w:pPr>
        <w:pStyle w:val="1"/>
        <w:widowControl/>
        <w:numPr>
          <w:ilvl w:val="1"/>
          <w:numId w:val="9"/>
        </w:numPr>
        <w:shd w:val="clear" w:color="auto" w:fill="FFFFFF"/>
        <w:snapToGrid w:val="0"/>
        <w:spacing w:after="200" w:line="288" w:lineRule="auto"/>
        <w:ind w:left="595" w:firstLineChars="0" w:hanging="595"/>
        <w:rPr>
          <w:rFonts w:ascii="Arial" w:hAnsi="Arial" w:cs="Arial"/>
          <w:color w:val="333333"/>
          <w:kern w:val="0"/>
          <w:sz w:val="22"/>
          <w:szCs w:val="22"/>
          <w:lang w:val="mn-MN"/>
        </w:rPr>
      </w:pPr>
      <w:r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 xml:space="preserve">Коксын урвалын индекс </w:t>
      </w:r>
      <w:r w:rsidRPr="00EE5C13">
        <w:rPr>
          <w:rFonts w:ascii="Arial" w:hAnsi="Arial" w:cs="Arial"/>
          <w:color w:val="333333"/>
          <w:kern w:val="0"/>
          <w:sz w:val="22"/>
          <w:szCs w:val="22"/>
        </w:rPr>
        <w:t>(CRI)</w:t>
      </w:r>
      <w:r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 xml:space="preserve"> болон урвалын дараах бат бөх чанарыг (CSR) </w:t>
      </w:r>
      <w:r w:rsidR="00663482" w:rsidRPr="00EE5C13">
        <w:rPr>
          <w:rFonts w:ascii="Arial" w:hAnsi="Arial" w:cs="Arial"/>
          <w:color w:val="333333"/>
          <w:kern w:val="0"/>
          <w:sz w:val="22"/>
          <w:szCs w:val="22"/>
        </w:rPr>
        <w:t xml:space="preserve">…. </w:t>
      </w:r>
      <w:r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>стандартад заасны дагуу тодорхойлно</w:t>
      </w:r>
      <w:r w:rsidRPr="00EE5C13">
        <w:rPr>
          <w:rFonts w:ascii="Arial" w:hAnsi="Arial" w:cs="Arial"/>
          <w:color w:val="333333"/>
          <w:kern w:val="0"/>
          <w:sz w:val="22"/>
          <w:szCs w:val="22"/>
        </w:rPr>
        <w:t>.</w:t>
      </w:r>
    </w:p>
    <w:p w14:paraId="78D5BD07" w14:textId="67AD5DC8" w:rsidR="00840258" w:rsidRPr="00EE5C13" w:rsidRDefault="00840258" w:rsidP="00C47E62">
      <w:pPr>
        <w:pStyle w:val="1"/>
        <w:widowControl/>
        <w:numPr>
          <w:ilvl w:val="1"/>
          <w:numId w:val="9"/>
        </w:numPr>
        <w:shd w:val="clear" w:color="auto" w:fill="FFFFFF"/>
        <w:snapToGrid w:val="0"/>
        <w:spacing w:after="200" w:line="288" w:lineRule="auto"/>
        <w:ind w:left="595" w:firstLineChars="0" w:hanging="595"/>
        <w:rPr>
          <w:rFonts w:ascii="Arial" w:hAnsi="Arial" w:cs="Arial"/>
          <w:color w:val="333333"/>
          <w:kern w:val="0"/>
          <w:sz w:val="22"/>
          <w:szCs w:val="22"/>
          <w:lang w:val="mn-MN"/>
        </w:rPr>
      </w:pPr>
      <w:r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 xml:space="preserve">Тоон утгыг орон ахиулах, </w:t>
      </w:r>
      <w:r w:rsidR="00C27268"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 xml:space="preserve">болон </w:t>
      </w:r>
      <w:r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 xml:space="preserve">илэрхийлэхэд </w:t>
      </w:r>
      <w:r w:rsidRPr="00EE5C13">
        <w:rPr>
          <w:rFonts w:ascii="Arial" w:hAnsi="Arial" w:cs="Arial"/>
          <w:color w:val="333333"/>
          <w:kern w:val="0"/>
          <w:sz w:val="22"/>
          <w:szCs w:val="22"/>
        </w:rPr>
        <w:t>…..</w:t>
      </w:r>
      <w:r w:rsidRPr="00EE5C13">
        <w:rPr>
          <w:rFonts w:ascii="Arial" w:hAnsi="Arial" w:cs="Arial"/>
          <w:color w:val="333333"/>
          <w:kern w:val="0"/>
          <w:sz w:val="22"/>
          <w:szCs w:val="22"/>
          <w:lang w:val="mn-MN"/>
        </w:rPr>
        <w:t xml:space="preserve"> стандартыг баримтална</w:t>
      </w:r>
      <w:r w:rsidRPr="00EE5C13">
        <w:rPr>
          <w:rFonts w:ascii="Arial" w:hAnsi="Arial" w:cs="Arial"/>
          <w:color w:val="333333"/>
          <w:kern w:val="0"/>
          <w:sz w:val="22"/>
          <w:szCs w:val="22"/>
        </w:rPr>
        <w:t>.</w:t>
      </w:r>
    </w:p>
    <w:p w14:paraId="7DAE86BA" w14:textId="15B297EC" w:rsidR="008F2845" w:rsidRPr="00EE5C13" w:rsidRDefault="001A6E53" w:rsidP="001A6E53">
      <w:pPr>
        <w:pStyle w:val="Heading3"/>
        <w:numPr>
          <w:ilvl w:val="0"/>
          <w:numId w:val="10"/>
        </w:numPr>
        <w:spacing w:after="240"/>
        <w:ind w:left="567" w:hanging="567"/>
        <w:rPr>
          <w:rFonts w:ascii="Arial" w:hAnsi="Arial" w:cs="Arial"/>
          <w:b/>
          <w:bCs/>
          <w:color w:val="0070C0"/>
          <w:sz w:val="22"/>
          <w:szCs w:val="22"/>
        </w:rPr>
      </w:pPr>
      <w:r w:rsidRPr="00EE5C13">
        <w:rPr>
          <w:rFonts w:ascii="Arial" w:hAnsi="Arial" w:cs="Arial"/>
          <w:b/>
          <w:bCs/>
          <w:color w:val="0070C0"/>
          <w:sz w:val="22"/>
          <w:szCs w:val="22"/>
          <w:lang w:val="mn-MN"/>
        </w:rPr>
        <w:t>Тээвэрлэлтийн шаардлага</w:t>
      </w:r>
    </w:p>
    <w:p w14:paraId="42BB0780" w14:textId="4D41831F" w:rsidR="002757CE" w:rsidRDefault="00C0359B" w:rsidP="00E11274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lang w:val="mn-MN"/>
        </w:rPr>
        <w:t>Баяжуулсан к</w:t>
      </w:r>
      <w:r w:rsidR="0061712C" w:rsidRPr="00EE5C13">
        <w:rPr>
          <w:rFonts w:ascii="Arial" w:hAnsi="Arial" w:cs="Arial"/>
          <w:color w:val="333333"/>
          <w:sz w:val="22"/>
          <w:szCs w:val="22"/>
          <w:lang w:val="mn-MN"/>
        </w:rPr>
        <w:t xml:space="preserve">оксжих нүүрсийг </w:t>
      </w:r>
      <w:r w:rsidR="00BC14F1" w:rsidRPr="00EE5C13">
        <w:rPr>
          <w:rFonts w:ascii="Arial" w:hAnsi="Arial" w:cs="Arial"/>
          <w:color w:val="333333"/>
          <w:sz w:val="22"/>
          <w:szCs w:val="22"/>
          <w:lang w:val="mn-MN"/>
        </w:rPr>
        <w:t xml:space="preserve">Биржийн </w:t>
      </w:r>
      <w:r w:rsidR="00BC14F1" w:rsidRPr="00EE5C13">
        <w:rPr>
          <w:rFonts w:ascii="Arial" w:hAnsi="Arial" w:cs="Arial"/>
          <w:color w:val="333333"/>
          <w:sz w:val="22"/>
          <w:szCs w:val="22"/>
        </w:rPr>
        <w:t>“</w:t>
      </w:r>
      <w:r w:rsidR="00BC14F1" w:rsidRPr="00EE5C13">
        <w:rPr>
          <w:rFonts w:ascii="Arial" w:hAnsi="Arial" w:cs="Arial"/>
          <w:color w:val="333333"/>
          <w:sz w:val="22"/>
          <w:szCs w:val="22"/>
          <w:lang w:val="mn-MN"/>
        </w:rPr>
        <w:t>Итгэмжлэлийн журам</w:t>
      </w:r>
      <w:r w:rsidR="00BC14F1" w:rsidRPr="00EE5C13">
        <w:rPr>
          <w:rFonts w:ascii="Arial" w:hAnsi="Arial" w:cs="Arial"/>
          <w:color w:val="333333"/>
          <w:sz w:val="22"/>
          <w:szCs w:val="22"/>
        </w:rPr>
        <w:t>”</w:t>
      </w:r>
      <w:r w:rsidR="00001A06" w:rsidRPr="00EE5C13">
        <w:rPr>
          <w:rFonts w:ascii="Arial" w:hAnsi="Arial" w:cs="Arial"/>
          <w:color w:val="333333"/>
          <w:sz w:val="22"/>
          <w:szCs w:val="22"/>
          <w:lang w:val="mn-MN"/>
        </w:rPr>
        <w:t>-</w:t>
      </w:r>
      <w:r w:rsidR="00BC14F1" w:rsidRPr="00EE5C13">
        <w:rPr>
          <w:rFonts w:ascii="Arial" w:hAnsi="Arial" w:cs="Arial"/>
          <w:color w:val="333333"/>
          <w:sz w:val="22"/>
          <w:szCs w:val="22"/>
          <w:lang w:val="mn-MN"/>
        </w:rPr>
        <w:t>д</w:t>
      </w:r>
      <w:r w:rsidR="00001A06" w:rsidRPr="00EE5C13">
        <w:rPr>
          <w:rFonts w:ascii="Arial" w:hAnsi="Arial" w:cs="Arial"/>
          <w:color w:val="333333"/>
          <w:sz w:val="22"/>
          <w:szCs w:val="22"/>
          <w:lang w:val="mn-MN"/>
        </w:rPr>
        <w:t xml:space="preserve"> заасан</w:t>
      </w:r>
      <w:r w:rsidR="00456685" w:rsidRPr="00EE5C13">
        <w:rPr>
          <w:rFonts w:ascii="Arial" w:hAnsi="Arial" w:cs="Arial"/>
          <w:color w:val="333333"/>
          <w:sz w:val="22"/>
          <w:szCs w:val="22"/>
          <w:lang w:val="mn-MN"/>
        </w:rPr>
        <w:t xml:space="preserve"> шаардлаг</w:t>
      </w:r>
      <w:r w:rsidR="00BC14F1" w:rsidRPr="00EE5C13">
        <w:rPr>
          <w:rFonts w:ascii="Arial" w:hAnsi="Arial" w:cs="Arial"/>
          <w:color w:val="333333"/>
          <w:sz w:val="22"/>
          <w:szCs w:val="22"/>
          <w:lang w:val="mn-MN"/>
        </w:rPr>
        <w:t>ыг</w:t>
      </w:r>
      <w:r w:rsidR="00456685" w:rsidRPr="00EE5C13">
        <w:rPr>
          <w:rFonts w:ascii="Arial" w:hAnsi="Arial" w:cs="Arial"/>
          <w:color w:val="333333"/>
          <w:sz w:val="22"/>
          <w:szCs w:val="22"/>
          <w:lang w:val="mn-MN"/>
        </w:rPr>
        <w:t xml:space="preserve"> хангасан</w:t>
      </w:r>
      <w:r w:rsidR="00001A06" w:rsidRPr="00EE5C13">
        <w:rPr>
          <w:rFonts w:ascii="Arial" w:hAnsi="Arial" w:cs="Arial"/>
          <w:color w:val="333333"/>
          <w:sz w:val="22"/>
          <w:szCs w:val="22"/>
          <w:lang w:val="mn-MN"/>
        </w:rPr>
        <w:t xml:space="preserve"> </w:t>
      </w:r>
      <w:r w:rsidR="00456685" w:rsidRPr="00EE5C13">
        <w:rPr>
          <w:rFonts w:ascii="Arial" w:hAnsi="Arial" w:cs="Arial"/>
          <w:color w:val="333333"/>
          <w:sz w:val="22"/>
          <w:szCs w:val="22"/>
          <w:lang w:val="mn-MN"/>
        </w:rPr>
        <w:t xml:space="preserve">тээврийн </w:t>
      </w:r>
      <w:r w:rsidR="00001A06" w:rsidRPr="00EE5C13">
        <w:rPr>
          <w:rFonts w:ascii="Arial" w:hAnsi="Arial" w:cs="Arial"/>
          <w:color w:val="333333"/>
          <w:sz w:val="22"/>
          <w:szCs w:val="22"/>
          <w:lang w:val="mn-MN"/>
        </w:rPr>
        <w:t xml:space="preserve">хэрэгслээр </w:t>
      </w:r>
      <w:r w:rsidR="0061712C" w:rsidRPr="00EE5C13">
        <w:rPr>
          <w:rFonts w:ascii="Arial" w:hAnsi="Arial" w:cs="Arial"/>
          <w:color w:val="333333"/>
          <w:sz w:val="22"/>
          <w:szCs w:val="22"/>
          <w:lang w:val="mn-MN"/>
        </w:rPr>
        <w:t>тээвэрлэ</w:t>
      </w:r>
      <w:r w:rsidR="00001A06" w:rsidRPr="00EE5C13">
        <w:rPr>
          <w:rFonts w:ascii="Arial" w:hAnsi="Arial" w:cs="Arial"/>
          <w:color w:val="333333"/>
          <w:sz w:val="22"/>
          <w:szCs w:val="22"/>
          <w:lang w:val="mn-MN"/>
        </w:rPr>
        <w:t>нэ</w:t>
      </w:r>
      <w:r w:rsidR="00001A06" w:rsidRPr="00EE5C13">
        <w:rPr>
          <w:rFonts w:ascii="Arial" w:hAnsi="Arial" w:cs="Arial"/>
          <w:color w:val="333333"/>
          <w:sz w:val="22"/>
          <w:szCs w:val="22"/>
        </w:rPr>
        <w:t>.</w:t>
      </w:r>
    </w:p>
    <w:p w14:paraId="24F76ECA" w14:textId="0607674F" w:rsidR="000D17A5" w:rsidRDefault="000D17A5" w:rsidP="000D17A5">
      <w:pPr>
        <w:pStyle w:val="Heading1"/>
        <w:spacing w:after="240"/>
        <w:rPr>
          <w:rFonts w:ascii="Arial" w:hAnsi="Arial" w:cs="Arial"/>
          <w:b/>
          <w:bCs/>
          <w:sz w:val="22"/>
          <w:szCs w:val="22"/>
        </w:rPr>
      </w:pPr>
      <w:r w:rsidRPr="00B56217">
        <w:rPr>
          <w:rFonts w:ascii="Arial" w:hAnsi="Arial" w:cs="Arial"/>
          <w:b/>
          <w:bCs/>
          <w:sz w:val="22"/>
          <w:szCs w:val="22"/>
          <w:lang w:val="mn-MN"/>
        </w:rPr>
        <w:lastRenderedPageBreak/>
        <w:t>Хавсралт</w:t>
      </w:r>
      <w:r w:rsidRPr="00B5621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mn-MN"/>
        </w:rPr>
        <w:t>2</w:t>
      </w:r>
      <w:r w:rsidRPr="00B56217">
        <w:rPr>
          <w:rFonts w:ascii="Arial" w:hAnsi="Arial" w:cs="Arial"/>
          <w:b/>
          <w:bCs/>
          <w:sz w:val="22"/>
          <w:szCs w:val="22"/>
        </w:rPr>
        <w:t>:</w:t>
      </w:r>
    </w:p>
    <w:p w14:paraId="46DB54B9" w14:textId="35047980" w:rsidR="003E1823" w:rsidRPr="00931649" w:rsidRDefault="003E1823" w:rsidP="003E1823">
      <w:pPr>
        <w:pStyle w:val="Heading2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>Гэрээний дагуу нийлүү</w:t>
      </w:r>
      <w:r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лэх</w:t>
      </w: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баяжуулсан </w:t>
      </w:r>
      <w:r w:rsidR="00EA0CC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>сул</w:t>
      </w: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коксжих нүү</w:t>
      </w:r>
      <w:r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рсний</w:t>
      </w: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</w:t>
      </w:r>
      <w:r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чанарын</w:t>
      </w: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</w:t>
      </w:r>
      <w:r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стандарт</w:t>
      </w:r>
    </w:p>
    <w:p w14:paraId="0828705F" w14:textId="6F0E02B6" w:rsidR="00FE082A" w:rsidRPr="00EE5C13" w:rsidRDefault="00FE082A" w:rsidP="00FE082A">
      <w:pPr>
        <w:pStyle w:val="Heading3"/>
        <w:numPr>
          <w:ilvl w:val="0"/>
          <w:numId w:val="28"/>
        </w:numPr>
        <w:spacing w:after="240"/>
        <w:ind w:left="567" w:hanging="567"/>
        <w:rPr>
          <w:rFonts w:ascii="Arial" w:hAnsi="Arial" w:cs="Arial"/>
          <w:b/>
          <w:bCs/>
          <w:color w:val="0070C0"/>
          <w:sz w:val="22"/>
          <w:szCs w:val="22"/>
        </w:rPr>
      </w:pPr>
      <w:r w:rsidRPr="00EE5C13">
        <w:rPr>
          <w:rFonts w:ascii="Arial" w:hAnsi="Arial" w:cs="Arial"/>
          <w:b/>
          <w:bCs/>
          <w:color w:val="0070C0"/>
          <w:sz w:val="22"/>
          <w:szCs w:val="22"/>
          <w:lang w:val="mn-MN"/>
        </w:rPr>
        <w:t>Чанарын шаардлага</w:t>
      </w:r>
    </w:p>
    <w:p w14:paraId="5BB94702" w14:textId="7F5D97FB" w:rsidR="005247A5" w:rsidRPr="00104C34" w:rsidRDefault="00104C34" w:rsidP="00104C34">
      <w:pPr>
        <w:pStyle w:val="Heading4"/>
        <w:numPr>
          <w:ilvl w:val="1"/>
          <w:numId w:val="27"/>
        </w:numPr>
        <w:spacing w:after="240"/>
        <w:ind w:left="567" w:hanging="567"/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</w:pPr>
      <w:r w:rsidRPr="00104C34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Стандарт бүтээгдэхүүний чанарт тавих шаардлага</w:t>
      </w: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843"/>
      </w:tblGrid>
      <w:tr w:rsidR="00802F49" w:rsidRPr="00155D23" w14:paraId="1C74EDE2" w14:textId="77777777" w:rsidTr="005050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0A76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Параметрүүд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08D7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Чанарын үзүүлэлтүүд</w:t>
            </w:r>
          </w:p>
        </w:tc>
      </w:tr>
      <w:tr w:rsidR="00802F49" w:rsidRPr="00155D23" w14:paraId="287D48DD" w14:textId="77777777" w:rsidTr="005050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BF68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Ash (A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d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6579DD7C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Үнслэг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BCAF" w14:textId="5D0406A1" w:rsidR="00802F49" w:rsidRPr="00155D23" w:rsidRDefault="00BD2E6B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9.5</w:t>
            </w:r>
            <w:r w:rsidR="000E70D5">
              <w:rPr>
                <w:rFonts w:ascii="Arial" w:hAnsi="Arial" w:cs="Arial"/>
                <w:color w:val="333333"/>
                <w:sz w:val="20"/>
                <w:szCs w:val="20"/>
              </w:rPr>
              <w:t>%</w:t>
            </w:r>
          </w:p>
        </w:tc>
      </w:tr>
      <w:tr w:rsidR="00802F49" w:rsidRPr="00155D23" w14:paraId="6735A02B" w14:textId="77777777" w:rsidTr="005050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FE1B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Sulfur (</w:t>
            </w:r>
            <w:proofErr w:type="spellStart"/>
            <w:proofErr w:type="gram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t,d</w:t>
            </w:r>
            <w:proofErr w:type="spellEnd"/>
            <w:proofErr w:type="gram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49013803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Нийт хүхэр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9BA3" w14:textId="70BE23A4" w:rsidR="00802F49" w:rsidRPr="00155D23" w:rsidRDefault="0075680D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0.75%</w:t>
            </w:r>
          </w:p>
        </w:tc>
      </w:tr>
      <w:tr w:rsidR="00802F49" w:rsidRPr="00155D23" w14:paraId="0A0504F2" w14:textId="77777777" w:rsidTr="005050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774D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Volatiles (</w:t>
            </w:r>
            <w:proofErr w:type="spell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V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daf</w:t>
            </w:r>
            <w:proofErr w:type="spell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50438B1B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Дэгдэмхий бодисын гарц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C653F" w14:textId="060A4416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[</w:t>
            </w:r>
            <w:r w:rsidR="0075680D">
              <w:rPr>
                <w:rFonts w:ascii="Arial" w:hAnsi="Arial" w:cs="Arial"/>
                <w:color w:val="333333"/>
                <w:sz w:val="20"/>
                <w:szCs w:val="20"/>
              </w:rPr>
              <w:t>28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r w:rsidR="0075680D">
              <w:rPr>
                <w:rFonts w:ascii="Arial" w:hAnsi="Arial" w:cs="Arial"/>
                <w:color w:val="333333"/>
                <w:sz w:val="20"/>
                <w:szCs w:val="20"/>
              </w:rPr>
              <w:t>37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]</w:t>
            </w:r>
          </w:p>
        </w:tc>
      </w:tr>
      <w:tr w:rsidR="00802F49" w:rsidRPr="00155D23" w14:paraId="6863BDB1" w14:textId="77777777" w:rsidTr="005050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7055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Caking Index (</w:t>
            </w:r>
            <w:proofErr w:type="gram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G</w:t>
            </w:r>
            <w:r w:rsidRPr="00155D23">
              <w:rPr>
                <w:rFonts w:ascii="Arial" w:eastAsia="FangSong_GB2312" w:hAnsi="Arial" w:cs="Arial"/>
                <w:sz w:val="20"/>
                <w:szCs w:val="20"/>
                <w:vertAlign w:val="subscript"/>
              </w:rPr>
              <w:t>R.I</w:t>
            </w:r>
            <w:proofErr w:type="gram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4F316477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 xml:space="preserve">Бөсөх индекс 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Барьцалдах чанар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FF2D" w14:textId="5D86CD2A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Агуулах,</w:t>
            </w:r>
            <w:r w:rsidRPr="00155D23">
              <w:rPr>
                <w:rFonts w:ascii="Arial" w:hAnsi="Arial" w:cs="Arial"/>
                <w:sz w:val="20"/>
                <w:szCs w:val="20"/>
                <w:lang w:val="mn-MN"/>
              </w:rPr>
              <w:t xml:space="preserve"> терминал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д хүлээн авах үед</w:t>
            </w:r>
            <w:r w:rsidR="009864D0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="009864D0"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≥75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21F0" w14:textId="3FFB71AB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Агуулах,</w:t>
            </w:r>
            <w:r w:rsidRPr="00155D23">
              <w:rPr>
                <w:rFonts w:ascii="Arial" w:hAnsi="Arial" w:cs="Arial"/>
                <w:sz w:val="20"/>
                <w:szCs w:val="20"/>
                <w:lang w:val="mn-MN"/>
              </w:rPr>
              <w:t xml:space="preserve"> терминал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 xml:space="preserve">аас ачилт хийх </w:t>
            </w:r>
            <w:r w:rsidR="009864D0" w:rsidRPr="009864D0">
              <w:rPr>
                <w:rFonts w:ascii="Arial" w:hAnsi="Arial" w:cs="Arial"/>
                <w:color w:val="333333"/>
                <w:sz w:val="20"/>
                <w:szCs w:val="20"/>
              </w:rPr>
              <w:t>≥6</w:t>
            </w:r>
            <w:r w:rsidR="008D3086"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</w:p>
        </w:tc>
      </w:tr>
    </w:tbl>
    <w:p w14:paraId="3DCAD16B" w14:textId="77777777" w:rsidR="00E4088A" w:rsidRPr="00E4088A" w:rsidRDefault="00E4088A" w:rsidP="00E4088A"/>
    <w:p w14:paraId="5EA5949F" w14:textId="6BBF967C" w:rsidR="00EC6D84" w:rsidRPr="00EC6D84" w:rsidRDefault="00EC6D84" w:rsidP="00EC6D84">
      <w:pPr>
        <w:pStyle w:val="Heading4"/>
        <w:numPr>
          <w:ilvl w:val="1"/>
          <w:numId w:val="27"/>
        </w:numPr>
        <w:spacing w:after="240"/>
        <w:ind w:left="567" w:hanging="567"/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Орлуулах бүтээгдэхүүний чанарын зөрүүд</w:t>
      </w:r>
      <w:r w:rsidRPr="00EC6D84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 xml:space="preserve"> тооцох үнийн нэмэгдэл, бууралт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2205"/>
      </w:tblGrid>
      <w:tr w:rsidR="00802F49" w:rsidRPr="00155D23" w14:paraId="77E7BC93" w14:textId="77777777" w:rsidTr="005050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0796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Параметрүүд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D930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Зөвшөөрөгдөх хэмжээ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DC29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Нэмэгдэл / Бууралт</w:t>
            </w: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(</w:t>
            </w: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юань, эсхүл доллар/тонн</w:t>
            </w: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)</w:t>
            </w:r>
          </w:p>
        </w:tc>
      </w:tr>
      <w:tr w:rsidR="00802F49" w:rsidRPr="00155D23" w14:paraId="77310432" w14:textId="77777777" w:rsidTr="005050F4"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4FA3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Ash (A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d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280DD9FD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Үнслэг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0741C" w14:textId="081913DA" w:rsidR="00802F49" w:rsidRPr="00155D23" w:rsidRDefault="00245C8B" w:rsidP="00080AED">
            <w:pPr>
              <w:snapToGrid w:val="0"/>
              <w:spacing w:line="288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&lt;1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2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.0%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32EAA" w14:textId="3AE7895C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 w:rsidR="00DF16F9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9</w:t>
            </w:r>
            <w:r w:rsidR="00DF16F9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DF16F9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5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 xml:space="preserve">%, </w:t>
            </w:r>
            <w:r w:rsidR="00DF16F9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12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%]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1F717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C414E">
              <w:rPr>
                <w:rFonts w:ascii="Arial" w:hAnsi="Arial" w:cs="Arial"/>
                <w:sz w:val="20"/>
                <w:szCs w:val="20"/>
              </w:rPr>
              <w:t>….</w:t>
            </w:r>
            <w:r w:rsidRPr="00155D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D23">
              <w:rPr>
                <w:rFonts w:ascii="Arial" w:hAnsi="Arial" w:cs="Arial"/>
                <w:sz w:val="20"/>
                <w:szCs w:val="20"/>
                <w:lang w:val="mn-MN"/>
              </w:rPr>
              <w:t>үнийн бууралт</w:t>
            </w:r>
          </w:p>
        </w:tc>
      </w:tr>
      <w:tr w:rsidR="00802F49" w:rsidRPr="00155D23" w14:paraId="03A28272" w14:textId="77777777" w:rsidTr="005050F4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E003" w14:textId="77777777" w:rsidR="00802F49" w:rsidRPr="00155D23" w:rsidRDefault="00802F49" w:rsidP="005050F4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091A8" w14:textId="77777777" w:rsidR="00802F49" w:rsidRPr="00155D23" w:rsidRDefault="00802F49" w:rsidP="00080AE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0A735" w14:textId="6F276F8C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 w:rsidR="00356CBA"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 xml:space="preserve">%, </w:t>
            </w:r>
            <w:r w:rsidR="00356CBA"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  <w:r w:rsidR="00B034FB" w:rsidRPr="00155D23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356CBA">
              <w:rPr>
                <w:rFonts w:ascii="Arial" w:hAnsi="Arial" w:cs="Arial"/>
                <w:color w:val="333333"/>
                <w:sz w:val="20"/>
                <w:szCs w:val="20"/>
              </w:rPr>
              <w:t>5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%)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B798B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</w:tr>
      <w:tr w:rsidR="00802F49" w:rsidRPr="00155D23" w14:paraId="5DF797B1" w14:textId="77777777" w:rsidTr="005050F4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04B1" w14:textId="77777777" w:rsidR="00802F49" w:rsidRPr="00155D23" w:rsidRDefault="00802F49" w:rsidP="005050F4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7B366" w14:textId="77777777" w:rsidR="00802F49" w:rsidRPr="00155D23" w:rsidRDefault="00802F49" w:rsidP="00080AED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A1343" w14:textId="1CB5AF63" w:rsidR="00802F49" w:rsidRPr="00155D23" w:rsidRDefault="001D73B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≤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9%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1EEEB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C414E">
              <w:rPr>
                <w:rFonts w:ascii="Arial" w:hAnsi="Arial" w:cs="Arial"/>
                <w:sz w:val="20"/>
                <w:szCs w:val="20"/>
              </w:rPr>
              <w:t>….</w:t>
            </w:r>
            <w:r w:rsidRPr="00155D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5D23">
              <w:rPr>
                <w:rFonts w:ascii="Arial" w:hAnsi="Arial" w:cs="Arial"/>
                <w:sz w:val="20"/>
                <w:szCs w:val="20"/>
                <w:lang w:val="mn-MN"/>
              </w:rPr>
              <w:t>үнийн нэмэгдэл</w:t>
            </w:r>
          </w:p>
        </w:tc>
      </w:tr>
      <w:tr w:rsidR="00802F49" w:rsidRPr="00155D23" w14:paraId="070A8EB5" w14:textId="77777777" w:rsidTr="005050F4"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57D5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Sulfur (</w:t>
            </w:r>
            <w:proofErr w:type="spellStart"/>
            <w:proofErr w:type="gram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t,d</w:t>
            </w:r>
            <w:proofErr w:type="spellEnd"/>
            <w:proofErr w:type="gram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0FCD9439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Нийт хүхэр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BFC56" w14:textId="3526345D" w:rsidR="00802F49" w:rsidRPr="00155D23" w:rsidRDefault="00245C8B" w:rsidP="00080AED">
            <w:pPr>
              <w:snapToGrid w:val="0"/>
              <w:spacing w:line="288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≤1.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5</w:t>
            </w: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C60D6" w14:textId="68C3AE33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 w:rsidR="00245C8B">
              <w:rPr>
                <w:rFonts w:ascii="Arial" w:hAnsi="Arial" w:cs="Arial"/>
                <w:color w:val="333333"/>
                <w:sz w:val="20"/>
                <w:szCs w:val="20"/>
              </w:rPr>
              <w:t>0.75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 xml:space="preserve">%, </w:t>
            </w:r>
            <w:r w:rsidR="00245C8B">
              <w:rPr>
                <w:rFonts w:ascii="Arial" w:hAnsi="Arial" w:cs="Arial"/>
                <w:color w:val="333333"/>
                <w:sz w:val="20"/>
                <w:szCs w:val="20"/>
              </w:rPr>
              <w:t>1.5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%]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BB34D" w14:textId="4F490D1E" w:rsidR="00802F49" w:rsidRPr="000459F9" w:rsidRDefault="000459F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0.01%-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иар нэмэгдэх бүрт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….-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mn-MN"/>
              </w:rPr>
              <w:t>ын бууралт</w:t>
            </w:r>
          </w:p>
        </w:tc>
      </w:tr>
      <w:tr w:rsidR="00802F49" w:rsidRPr="00155D23" w14:paraId="6928C7C0" w14:textId="77777777" w:rsidTr="005050F4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614A" w14:textId="77777777" w:rsidR="00802F49" w:rsidRPr="00155D23" w:rsidRDefault="00802F49" w:rsidP="005050F4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E1BD1" w14:textId="77777777" w:rsidR="00802F49" w:rsidRPr="00155D23" w:rsidRDefault="00802F49" w:rsidP="005050F4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DE2CA" w14:textId="07460871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[</w:t>
            </w:r>
            <w:r w:rsidR="00E03A0D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0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6118E2">
              <w:rPr>
                <w:rFonts w:ascii="Arial" w:hAnsi="Arial" w:cs="Arial"/>
                <w:color w:val="333333"/>
                <w:sz w:val="20"/>
                <w:szCs w:val="20"/>
              </w:rPr>
              <w:t>70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 xml:space="preserve">%, </w:t>
            </w:r>
            <w:r w:rsidR="00E03A0D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0</w:t>
            </w:r>
            <w:r w:rsidR="006118E2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E03A0D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75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%)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22C43" w14:textId="535B884B" w:rsidR="00802F49" w:rsidRPr="00155D23" w:rsidRDefault="00E03A0D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0.01%-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иар буурах бүрт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….-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mn-MN"/>
              </w:rPr>
              <w:t>ын нэмэгдэл</w:t>
            </w:r>
          </w:p>
        </w:tc>
      </w:tr>
      <w:tr w:rsidR="00802F49" w:rsidRPr="00155D23" w14:paraId="17E01418" w14:textId="77777777" w:rsidTr="005050F4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008B" w14:textId="77777777" w:rsidR="00802F49" w:rsidRPr="00155D23" w:rsidRDefault="00802F49" w:rsidP="005050F4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5AEA2" w14:textId="77777777" w:rsidR="00802F49" w:rsidRPr="00155D23" w:rsidRDefault="00802F49" w:rsidP="005050F4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96A66" w14:textId="1F2467EA" w:rsidR="00802F49" w:rsidRPr="00B4551F" w:rsidRDefault="00B4551F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864D0">
              <w:rPr>
                <w:rFonts w:ascii="Arial" w:hAnsi="Arial" w:cs="Arial"/>
                <w:color w:val="333333"/>
                <w:sz w:val="20"/>
                <w:szCs w:val="20"/>
              </w:rPr>
              <w:t>&lt;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="006118E2">
              <w:rPr>
                <w:rFonts w:ascii="Arial" w:hAnsi="Arial" w:cs="Arial"/>
                <w:color w:val="333333"/>
                <w:sz w:val="20"/>
                <w:szCs w:val="20"/>
              </w:rPr>
              <w:t>70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393F5" w14:textId="43CA6944" w:rsidR="00802F49" w:rsidRPr="00E93EAE" w:rsidRDefault="00E93EAE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118E2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%-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ийг суурь болгон авна</w:t>
            </w:r>
          </w:p>
        </w:tc>
      </w:tr>
      <w:tr w:rsidR="00802F49" w:rsidRPr="00155D23" w14:paraId="0D1F2077" w14:textId="77777777" w:rsidTr="005050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9A63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Volatiles (</w:t>
            </w:r>
            <w:proofErr w:type="spell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V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daf</w:t>
            </w:r>
            <w:proofErr w:type="spell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76828E3F" w14:textId="77777777" w:rsidR="00802F49" w:rsidRPr="00155D23" w:rsidRDefault="00802F49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Дэгдэмхий бодисын гарц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EF44" w14:textId="3CFB531F" w:rsidR="00802F49" w:rsidRPr="00D56DE1" w:rsidRDefault="00555141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6DE1">
              <w:rPr>
                <w:rFonts w:ascii="Arial" w:eastAsia="FangSong" w:hAnsi="Arial" w:cs="Arial"/>
                <w:sz w:val="20"/>
                <w:szCs w:val="20"/>
              </w:rPr>
              <w:t>[</w:t>
            </w:r>
            <w:r w:rsidR="00E8553E">
              <w:rPr>
                <w:rFonts w:ascii="Arial" w:eastAsia="FangSong" w:hAnsi="Arial" w:cs="Arial"/>
                <w:sz w:val="20"/>
                <w:szCs w:val="20"/>
              </w:rPr>
              <w:t>28</w:t>
            </w:r>
            <w:r w:rsidRPr="00D56DE1">
              <w:rPr>
                <w:rFonts w:ascii="Arial" w:eastAsia="FangSong" w:hAnsi="Arial" w:cs="Arial"/>
                <w:sz w:val="20"/>
                <w:szCs w:val="20"/>
              </w:rPr>
              <w:t xml:space="preserve">.0%, </w:t>
            </w:r>
            <w:r w:rsidR="00E8553E">
              <w:rPr>
                <w:rFonts w:ascii="Arial" w:eastAsia="FangSong" w:hAnsi="Arial" w:cs="Arial"/>
                <w:sz w:val="20"/>
                <w:szCs w:val="20"/>
              </w:rPr>
              <w:t>……</w:t>
            </w:r>
            <w:r w:rsidRPr="00D56DE1">
              <w:rPr>
                <w:rFonts w:ascii="Arial" w:eastAsia="FangSong" w:hAnsi="Arial" w:cs="Arial"/>
                <w:sz w:val="20"/>
                <w:szCs w:val="20"/>
              </w:rPr>
              <w:t>%]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2B83B" w14:textId="05978A97" w:rsidR="00802F49" w:rsidRPr="00D56DE1" w:rsidRDefault="00605D00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D56DE1">
              <w:rPr>
                <w:rFonts w:ascii="Arial" w:eastAsia="FangSong" w:hAnsi="Arial" w:cs="Arial"/>
                <w:sz w:val="20"/>
                <w:szCs w:val="20"/>
              </w:rPr>
              <w:t>(</w:t>
            </w:r>
            <w:r w:rsidR="00E8553E">
              <w:rPr>
                <w:rFonts w:ascii="Arial" w:eastAsia="FangSong" w:hAnsi="Arial" w:cs="Arial"/>
                <w:sz w:val="20"/>
                <w:szCs w:val="20"/>
              </w:rPr>
              <w:t>37</w:t>
            </w:r>
            <w:r w:rsidRPr="00D56DE1">
              <w:rPr>
                <w:rFonts w:ascii="Arial" w:eastAsia="FangSong" w:hAnsi="Arial" w:cs="Arial"/>
                <w:sz w:val="20"/>
                <w:szCs w:val="20"/>
              </w:rPr>
              <w:t xml:space="preserve">%, </w:t>
            </w:r>
            <w:proofErr w:type="gramStart"/>
            <w:r w:rsidR="00E8553E">
              <w:rPr>
                <w:rFonts w:ascii="Arial" w:eastAsia="FangSong" w:hAnsi="Arial" w:cs="Arial"/>
                <w:sz w:val="20"/>
                <w:szCs w:val="20"/>
              </w:rPr>
              <w:t>….</w:t>
            </w:r>
            <w:r w:rsidRPr="00D56DE1">
              <w:rPr>
                <w:rFonts w:ascii="Arial" w:eastAsia="FangSong" w:hAnsi="Arial" w:cs="Arial"/>
                <w:sz w:val="20"/>
                <w:szCs w:val="20"/>
              </w:rPr>
              <w:t>%</w:t>
            </w:r>
            <w:proofErr w:type="gramEnd"/>
            <w:r w:rsidRPr="00D56DE1">
              <w:rPr>
                <w:rFonts w:ascii="Arial" w:eastAsia="FangSong" w:hAnsi="Arial" w:cs="Arial"/>
                <w:sz w:val="20"/>
                <w:szCs w:val="20"/>
              </w:rPr>
              <w:t>]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6F92" w14:textId="1884C64C" w:rsidR="00802F49" w:rsidRPr="00156706" w:rsidRDefault="00156706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="0095519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бууралт</w:t>
            </w:r>
          </w:p>
        </w:tc>
      </w:tr>
    </w:tbl>
    <w:p w14:paraId="05E21400" w14:textId="0A00FDE7" w:rsidR="00802F49" w:rsidRDefault="00802F49" w:rsidP="00E11274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p w14:paraId="18C063A9" w14:textId="71A53977" w:rsidR="003B3D64" w:rsidRDefault="003B3D64" w:rsidP="003B3D64">
      <w:pPr>
        <w:pStyle w:val="Heading1"/>
        <w:spacing w:after="240"/>
        <w:rPr>
          <w:rFonts w:ascii="Arial" w:hAnsi="Arial" w:cs="Arial"/>
          <w:b/>
          <w:bCs/>
          <w:sz w:val="22"/>
          <w:szCs w:val="22"/>
        </w:rPr>
      </w:pPr>
      <w:r w:rsidRPr="00B56217">
        <w:rPr>
          <w:rFonts w:ascii="Arial" w:hAnsi="Arial" w:cs="Arial"/>
          <w:b/>
          <w:bCs/>
          <w:sz w:val="22"/>
          <w:szCs w:val="22"/>
          <w:lang w:val="mn-MN"/>
        </w:rPr>
        <w:t>Хавсралт</w:t>
      </w:r>
      <w:r w:rsidRPr="00B5621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mn-MN"/>
        </w:rPr>
        <w:t>3</w:t>
      </w:r>
      <w:r w:rsidRPr="00B56217">
        <w:rPr>
          <w:rFonts w:ascii="Arial" w:hAnsi="Arial" w:cs="Arial"/>
          <w:b/>
          <w:bCs/>
          <w:sz w:val="22"/>
          <w:szCs w:val="22"/>
        </w:rPr>
        <w:t>:</w:t>
      </w:r>
    </w:p>
    <w:p w14:paraId="6C00B81B" w14:textId="4BE75971" w:rsidR="00F9348A" w:rsidRPr="00931649" w:rsidRDefault="00F9348A" w:rsidP="00F9348A">
      <w:pPr>
        <w:pStyle w:val="Heading2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>Гэрээний дагуу нийлүү</w:t>
      </w:r>
      <w:r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лэх</w:t>
      </w: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</w:t>
      </w:r>
      <w:r w:rsidR="00112C4D" w:rsidRPr="00112C4D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дэгдэмхий бодис дунд, коксжих </w:t>
      </w: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>нүү</w:t>
      </w:r>
      <w:r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рсний</w:t>
      </w: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</w:t>
      </w:r>
      <w:r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чанарын</w:t>
      </w: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</w:t>
      </w:r>
      <w:r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стандарт</w:t>
      </w:r>
    </w:p>
    <w:p w14:paraId="2884A7C0" w14:textId="1EA8D264" w:rsidR="00F65D93" w:rsidRPr="0088679F" w:rsidRDefault="00F65D93" w:rsidP="0016471D">
      <w:pPr>
        <w:pStyle w:val="Heading3"/>
        <w:numPr>
          <w:ilvl w:val="0"/>
          <w:numId w:val="16"/>
        </w:numPr>
        <w:spacing w:after="240"/>
        <w:ind w:left="567" w:hanging="567"/>
        <w:rPr>
          <w:rFonts w:ascii="Arial" w:hAnsi="Arial" w:cs="Arial"/>
          <w:b/>
          <w:bCs/>
          <w:color w:val="0070C0"/>
          <w:sz w:val="22"/>
          <w:szCs w:val="22"/>
          <w:lang w:val="mn-MN"/>
        </w:rPr>
      </w:pPr>
      <w:r w:rsidRPr="00EE5C13">
        <w:rPr>
          <w:rFonts w:ascii="Arial" w:hAnsi="Arial" w:cs="Arial"/>
          <w:b/>
          <w:bCs/>
          <w:color w:val="0070C0"/>
          <w:sz w:val="22"/>
          <w:szCs w:val="22"/>
          <w:lang w:val="mn-MN"/>
        </w:rPr>
        <w:t>Чанарын шаардлага</w:t>
      </w:r>
    </w:p>
    <w:p w14:paraId="04242BA6" w14:textId="6D56E9B7" w:rsidR="00F65D93" w:rsidRPr="00104C34" w:rsidRDefault="00F65D93" w:rsidP="0016471D">
      <w:pPr>
        <w:pStyle w:val="Heading4"/>
        <w:numPr>
          <w:ilvl w:val="1"/>
          <w:numId w:val="16"/>
        </w:numPr>
        <w:spacing w:after="240"/>
        <w:ind w:left="567" w:hanging="567"/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</w:pPr>
      <w:r w:rsidRPr="00104C34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Стандарт бүтээгдэхүүний чанарт тавих шаардлага</w:t>
      </w: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843"/>
      </w:tblGrid>
      <w:tr w:rsidR="00F65D93" w:rsidRPr="00155D23" w14:paraId="018044D0" w14:textId="77777777" w:rsidTr="005050F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29F0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Параметрүүд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C397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Чанарын үзүүлэлтүүд</w:t>
            </w:r>
          </w:p>
        </w:tc>
      </w:tr>
      <w:tr w:rsidR="00F65D93" w:rsidRPr="00155D23" w14:paraId="47DE27B3" w14:textId="77777777" w:rsidTr="000C4C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8195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Ash (A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d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1663F671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lastRenderedPageBreak/>
              <w:t>Үнслэг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20CB5" w14:textId="16C2F0B8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65D93" w:rsidRPr="00155D23" w14:paraId="6D51D955" w14:textId="77777777" w:rsidTr="000C4C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D91B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Sulfur (</w:t>
            </w:r>
            <w:proofErr w:type="spellStart"/>
            <w:proofErr w:type="gram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t,d</w:t>
            </w:r>
            <w:proofErr w:type="spellEnd"/>
            <w:proofErr w:type="gram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65869F26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Нийт хүхэр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45370" w14:textId="4F9980F5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65D93" w:rsidRPr="00155D23" w14:paraId="50029403" w14:textId="77777777" w:rsidTr="000C4C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9693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Volatiles (</w:t>
            </w:r>
            <w:proofErr w:type="spell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V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daf</w:t>
            </w:r>
            <w:proofErr w:type="spell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6F9C799D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Дэгдэмхий бодисын гарц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271BF" w14:textId="4EF52719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3D38" w:rsidRPr="00155D23" w14:paraId="4930E77C" w14:textId="77777777" w:rsidTr="000C4C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18F3" w14:textId="77777777" w:rsidR="00563D38" w:rsidRPr="00155D23" w:rsidRDefault="00563D38" w:rsidP="00563D38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Caking Index (</w:t>
            </w:r>
            <w:proofErr w:type="gram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G</w:t>
            </w:r>
            <w:r w:rsidRPr="00155D23">
              <w:rPr>
                <w:rFonts w:ascii="Arial" w:eastAsia="FangSong_GB2312" w:hAnsi="Arial" w:cs="Arial"/>
                <w:sz w:val="20"/>
                <w:szCs w:val="20"/>
                <w:vertAlign w:val="subscript"/>
              </w:rPr>
              <w:t>R.I</w:t>
            </w:r>
            <w:proofErr w:type="gram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0ECADE4C" w14:textId="77777777" w:rsidR="00563D38" w:rsidRPr="00155D23" w:rsidRDefault="00563D38" w:rsidP="00563D38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 xml:space="preserve">Бөсөх индекс 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Барьцалдах чанар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D00B" w14:textId="40D079F1" w:rsidR="00563D38" w:rsidRPr="00155D23" w:rsidRDefault="00563D38" w:rsidP="00563D38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Агуулах,</w:t>
            </w:r>
            <w:r w:rsidRPr="00155D23">
              <w:rPr>
                <w:rFonts w:ascii="Arial" w:hAnsi="Arial" w:cs="Arial"/>
                <w:sz w:val="20"/>
                <w:szCs w:val="20"/>
                <w:lang w:val="mn-MN"/>
              </w:rPr>
              <w:t xml:space="preserve"> терминал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д хүлээн авах үед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005F3" w14:textId="40CAD815" w:rsidR="00563D38" w:rsidRPr="00155D23" w:rsidRDefault="00563D38" w:rsidP="00563D38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Агуулах,</w:t>
            </w:r>
            <w:r w:rsidRPr="00155D23">
              <w:rPr>
                <w:rFonts w:ascii="Arial" w:hAnsi="Arial" w:cs="Arial"/>
                <w:sz w:val="20"/>
                <w:szCs w:val="20"/>
                <w:lang w:val="mn-MN"/>
              </w:rPr>
              <w:t xml:space="preserve"> терминал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 xml:space="preserve">аас ачилт хийх </w:t>
            </w:r>
          </w:p>
        </w:tc>
      </w:tr>
    </w:tbl>
    <w:p w14:paraId="2E8806CD" w14:textId="77777777" w:rsidR="00F65D93" w:rsidRPr="00E4088A" w:rsidRDefault="00F65D93" w:rsidP="00F65D93"/>
    <w:p w14:paraId="3379B167" w14:textId="7B30B49A" w:rsidR="00F65D93" w:rsidRPr="00EC6D84" w:rsidRDefault="00F65D93" w:rsidP="0088679F">
      <w:pPr>
        <w:pStyle w:val="Heading4"/>
        <w:numPr>
          <w:ilvl w:val="1"/>
          <w:numId w:val="16"/>
        </w:numPr>
        <w:spacing w:after="240"/>
        <w:ind w:left="567" w:hanging="567"/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Орлуулах бүтээгдэхүүний чанарын зөрүүд</w:t>
      </w:r>
      <w:r w:rsidRPr="00EC6D84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 xml:space="preserve"> тооцох үнийн нэмэгдэл, бууралт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2205"/>
      </w:tblGrid>
      <w:tr w:rsidR="00F65D93" w:rsidRPr="00155D23" w14:paraId="2E1315A8" w14:textId="77777777" w:rsidTr="005050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8878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Параметрүүд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4B71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Зөвшөөрөгдөх хэмжээ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24D0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Нэмэгдэл / Бууралт</w:t>
            </w: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(</w:t>
            </w: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юань, эсхүл доллар/тонн</w:t>
            </w: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)</w:t>
            </w:r>
          </w:p>
        </w:tc>
      </w:tr>
      <w:tr w:rsidR="00F65D93" w:rsidRPr="00155D23" w14:paraId="6CC9AB94" w14:textId="77777777" w:rsidTr="005050F4"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9C8F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Ash (A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d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09ACDB37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Үнслэг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28879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6C57" w14:textId="1F274994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B0C0A" w14:textId="3D52738A" w:rsidR="00F65D93" w:rsidRPr="002D13C9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65D93" w:rsidRPr="00155D23" w14:paraId="7879F2C7" w14:textId="77777777" w:rsidTr="005050F4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45B4" w14:textId="77777777" w:rsidR="00F65D93" w:rsidRPr="00155D23" w:rsidRDefault="00F65D93" w:rsidP="005050F4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6C477" w14:textId="77777777" w:rsidR="00F65D93" w:rsidRPr="00155D23" w:rsidRDefault="00F65D93" w:rsidP="005050F4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BB3F1" w14:textId="15F89B41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2EC8E" w14:textId="413E8171" w:rsidR="00F65D93" w:rsidRPr="002D13C9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65D93" w:rsidRPr="00155D23" w14:paraId="1D4E1538" w14:textId="77777777" w:rsidTr="005050F4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AB69" w14:textId="77777777" w:rsidR="00F65D93" w:rsidRPr="00155D23" w:rsidRDefault="00F65D93" w:rsidP="005050F4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3C35E" w14:textId="77777777" w:rsidR="00F65D93" w:rsidRPr="00155D23" w:rsidRDefault="00F65D93" w:rsidP="005050F4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E077" w14:textId="3695646B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1FDAF" w14:textId="7D68BFDC" w:rsidR="00F65D93" w:rsidRPr="002D13C9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65D93" w:rsidRPr="00155D23" w14:paraId="3539C789" w14:textId="77777777" w:rsidTr="005050F4"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B586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Sulfur (</w:t>
            </w:r>
            <w:proofErr w:type="spellStart"/>
            <w:proofErr w:type="gram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t,d</w:t>
            </w:r>
            <w:proofErr w:type="spellEnd"/>
            <w:proofErr w:type="gram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6590A7A6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Нийт хүхэр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C8090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D1EC8" w14:textId="1C3A1C56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2ABE8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65D93" w:rsidRPr="00155D23" w14:paraId="444B22B3" w14:textId="77777777" w:rsidTr="005050F4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ADF6" w14:textId="77777777" w:rsidR="00F65D93" w:rsidRPr="00155D23" w:rsidRDefault="00F65D93" w:rsidP="005050F4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66C04" w14:textId="77777777" w:rsidR="00F65D93" w:rsidRPr="00155D23" w:rsidRDefault="00F65D93" w:rsidP="005050F4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AB165" w14:textId="7C5DE34F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41E4D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65D93" w:rsidRPr="00155D23" w14:paraId="3C1F9D68" w14:textId="77777777" w:rsidTr="005050F4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F05BF" w14:textId="77777777" w:rsidR="00F65D93" w:rsidRPr="00155D23" w:rsidRDefault="00F65D93" w:rsidP="005050F4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C2642" w14:textId="77777777" w:rsidR="00F65D93" w:rsidRPr="00155D23" w:rsidRDefault="00F65D93" w:rsidP="005050F4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4A2D1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71AE5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65D93" w:rsidRPr="00155D23" w14:paraId="170F9EE0" w14:textId="77777777" w:rsidTr="005050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6CEF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Volatiles (</w:t>
            </w:r>
            <w:proofErr w:type="spell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V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daf</w:t>
            </w:r>
            <w:proofErr w:type="spell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59EDD19B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Дэгдэмхий бодисын гарц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F1DC6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5EF12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183F1" w14:textId="77777777" w:rsidR="00F65D93" w:rsidRPr="00155D23" w:rsidRDefault="00F65D93" w:rsidP="005050F4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55F598FE" w14:textId="77777777" w:rsidR="00A31338" w:rsidRDefault="00A31338" w:rsidP="003B3D64"/>
    <w:p w14:paraId="3EE0BC7C" w14:textId="7F64C438" w:rsidR="003B3D64" w:rsidRDefault="003B3D64" w:rsidP="003B3D64">
      <w:pPr>
        <w:pStyle w:val="Heading1"/>
        <w:spacing w:after="240"/>
        <w:rPr>
          <w:rFonts w:ascii="Arial" w:hAnsi="Arial" w:cs="Arial"/>
          <w:b/>
          <w:bCs/>
          <w:sz w:val="22"/>
          <w:szCs w:val="22"/>
        </w:rPr>
      </w:pPr>
      <w:r w:rsidRPr="00B56217">
        <w:rPr>
          <w:rFonts w:ascii="Arial" w:hAnsi="Arial" w:cs="Arial"/>
          <w:b/>
          <w:bCs/>
          <w:sz w:val="22"/>
          <w:szCs w:val="22"/>
          <w:lang w:val="mn-MN"/>
        </w:rPr>
        <w:t>Хавсралт</w:t>
      </w:r>
      <w:r w:rsidRPr="00B5621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mn-MN"/>
        </w:rPr>
        <w:t>4</w:t>
      </w:r>
      <w:r w:rsidRPr="00B56217">
        <w:rPr>
          <w:rFonts w:ascii="Arial" w:hAnsi="Arial" w:cs="Arial"/>
          <w:b/>
          <w:bCs/>
          <w:sz w:val="22"/>
          <w:szCs w:val="22"/>
        </w:rPr>
        <w:t>:</w:t>
      </w:r>
    </w:p>
    <w:p w14:paraId="2E713B75" w14:textId="5595E36E" w:rsidR="003C501B" w:rsidRPr="00931649" w:rsidRDefault="003C501B" w:rsidP="003C501B">
      <w:pPr>
        <w:pStyle w:val="Heading2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>Гэрээний дагуу нийлүү</w:t>
      </w:r>
      <w:r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лэх</w:t>
      </w: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</w:t>
      </w:r>
      <w:r w:rsidR="00D02938" w:rsidRPr="00D02938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1/3 коксжих </w:t>
      </w: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>нүү</w:t>
      </w:r>
      <w:r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рсний</w:t>
      </w: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</w:t>
      </w:r>
      <w:r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чанарын</w:t>
      </w: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</w:t>
      </w:r>
      <w:r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стандарт</w:t>
      </w:r>
    </w:p>
    <w:p w14:paraId="703E8A70" w14:textId="283D6CC9" w:rsidR="001C123F" w:rsidRPr="00EE5C13" w:rsidRDefault="001C123F" w:rsidP="0032697B">
      <w:pPr>
        <w:pStyle w:val="Heading3"/>
        <w:numPr>
          <w:ilvl w:val="0"/>
          <w:numId w:val="29"/>
        </w:numPr>
        <w:spacing w:after="240"/>
        <w:ind w:left="567" w:hanging="567"/>
        <w:rPr>
          <w:rFonts w:ascii="Arial" w:hAnsi="Arial" w:cs="Arial"/>
          <w:b/>
          <w:bCs/>
          <w:color w:val="0070C0"/>
          <w:sz w:val="22"/>
          <w:szCs w:val="22"/>
        </w:rPr>
      </w:pPr>
      <w:r w:rsidRPr="00EE5C13">
        <w:rPr>
          <w:rFonts w:ascii="Arial" w:hAnsi="Arial" w:cs="Arial"/>
          <w:b/>
          <w:bCs/>
          <w:color w:val="0070C0"/>
          <w:sz w:val="22"/>
          <w:szCs w:val="22"/>
          <w:lang w:val="mn-MN"/>
        </w:rPr>
        <w:t>Чанарын шаардлага</w:t>
      </w:r>
    </w:p>
    <w:p w14:paraId="2A51E01A" w14:textId="2EB97E5D" w:rsidR="001C123F" w:rsidRPr="00104C34" w:rsidRDefault="001C123F" w:rsidP="0032697B">
      <w:pPr>
        <w:pStyle w:val="Heading4"/>
        <w:numPr>
          <w:ilvl w:val="1"/>
          <w:numId w:val="30"/>
        </w:numPr>
        <w:spacing w:after="240"/>
        <w:ind w:left="567" w:hanging="567"/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</w:pPr>
      <w:r w:rsidRPr="00104C34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Стандарт бүтээгдэхүүний чанарт тавих шаардлага</w:t>
      </w: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843"/>
      </w:tblGrid>
      <w:tr w:rsidR="001C123F" w:rsidRPr="00155D23" w14:paraId="068E3EC0" w14:textId="77777777" w:rsidTr="00B04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1133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Параметрүүд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9D81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Чанарын үзүүлэлтүүд</w:t>
            </w:r>
          </w:p>
        </w:tc>
      </w:tr>
      <w:tr w:rsidR="001C123F" w:rsidRPr="00155D23" w14:paraId="52684956" w14:textId="77777777" w:rsidTr="00B04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F9E9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Ash (A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d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0BC50EEE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Үнслэг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A652E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C123F" w:rsidRPr="00155D23" w14:paraId="282C0DC6" w14:textId="77777777" w:rsidTr="00B04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247DB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Sulfur (</w:t>
            </w:r>
            <w:proofErr w:type="spellStart"/>
            <w:proofErr w:type="gram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t,d</w:t>
            </w:r>
            <w:proofErr w:type="spellEnd"/>
            <w:proofErr w:type="gram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6F1B4757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Нийт хүхэр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CC9F2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C123F" w:rsidRPr="00155D23" w14:paraId="3F0CC5F2" w14:textId="77777777" w:rsidTr="00B04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3BFF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Volatiles (</w:t>
            </w:r>
            <w:proofErr w:type="spell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V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daf</w:t>
            </w:r>
            <w:proofErr w:type="spell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0C1F8207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Дэгдэмхий бодисын гарц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BF899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3D38" w:rsidRPr="00155D23" w14:paraId="4FF13FE0" w14:textId="77777777" w:rsidTr="00B04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AFE0" w14:textId="77777777" w:rsidR="00563D38" w:rsidRPr="00155D23" w:rsidRDefault="00563D38" w:rsidP="00563D38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Caking Index (</w:t>
            </w:r>
            <w:proofErr w:type="gram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G</w:t>
            </w:r>
            <w:r w:rsidRPr="00155D23">
              <w:rPr>
                <w:rFonts w:ascii="Arial" w:eastAsia="FangSong_GB2312" w:hAnsi="Arial" w:cs="Arial"/>
                <w:sz w:val="20"/>
                <w:szCs w:val="20"/>
                <w:vertAlign w:val="subscript"/>
              </w:rPr>
              <w:t>R.I</w:t>
            </w:r>
            <w:proofErr w:type="gram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2FF211D9" w14:textId="77777777" w:rsidR="00563D38" w:rsidRPr="00155D23" w:rsidRDefault="00563D38" w:rsidP="00563D38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 xml:space="preserve">Бөсөх индекс 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Барьцалдах чанар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73C4" w14:textId="0AE4F99D" w:rsidR="00563D38" w:rsidRPr="00155D23" w:rsidRDefault="00563D38" w:rsidP="00563D38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Агуулах,</w:t>
            </w:r>
            <w:r w:rsidRPr="00155D23">
              <w:rPr>
                <w:rFonts w:ascii="Arial" w:hAnsi="Arial" w:cs="Arial"/>
                <w:sz w:val="20"/>
                <w:szCs w:val="20"/>
                <w:lang w:val="mn-MN"/>
              </w:rPr>
              <w:t xml:space="preserve"> терминал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д хүлээн авах үед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D2069" w14:textId="6D11F373" w:rsidR="00563D38" w:rsidRPr="00155D23" w:rsidRDefault="00563D38" w:rsidP="00563D38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Агуулах,</w:t>
            </w:r>
            <w:r w:rsidRPr="00155D23">
              <w:rPr>
                <w:rFonts w:ascii="Arial" w:hAnsi="Arial" w:cs="Arial"/>
                <w:sz w:val="20"/>
                <w:szCs w:val="20"/>
                <w:lang w:val="mn-MN"/>
              </w:rPr>
              <w:t xml:space="preserve"> терминал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 xml:space="preserve">аас ачилт хийх </w:t>
            </w:r>
          </w:p>
        </w:tc>
      </w:tr>
    </w:tbl>
    <w:p w14:paraId="752C4525" w14:textId="77777777" w:rsidR="001C123F" w:rsidRPr="00E4088A" w:rsidRDefault="001C123F" w:rsidP="001C123F"/>
    <w:p w14:paraId="3E65954D" w14:textId="77777777" w:rsidR="001C123F" w:rsidRPr="00EC6D84" w:rsidRDefault="001C123F" w:rsidP="00245509">
      <w:pPr>
        <w:pStyle w:val="Heading4"/>
        <w:numPr>
          <w:ilvl w:val="1"/>
          <w:numId w:val="30"/>
        </w:numPr>
        <w:spacing w:after="240"/>
        <w:ind w:left="567" w:hanging="567"/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Орлуулах бүтээгдэхүүний чанарын зөрүүд</w:t>
      </w:r>
      <w:r w:rsidRPr="00EC6D84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 xml:space="preserve"> тооцох үнийн нэмэгдэл, бууралт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2205"/>
      </w:tblGrid>
      <w:tr w:rsidR="001C123F" w:rsidRPr="00155D23" w14:paraId="4C297272" w14:textId="77777777" w:rsidTr="00B04B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845C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Параметрүүд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B203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Зөвшөөрөгдөх хэмжээ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E8D7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Нэмэгдэл / Бууралт</w:t>
            </w: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(</w:t>
            </w: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юань, эсхүл доллар/тонн</w:t>
            </w: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)</w:t>
            </w:r>
          </w:p>
        </w:tc>
      </w:tr>
      <w:tr w:rsidR="001C123F" w:rsidRPr="00155D23" w14:paraId="1692099B" w14:textId="77777777" w:rsidTr="00B04B86"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86072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Ash (A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d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5B38D7DE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Үнслэг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E5390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89513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EAF8" w14:textId="77777777" w:rsidR="001C123F" w:rsidRPr="002D13C9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C123F" w:rsidRPr="00155D23" w14:paraId="6E789976" w14:textId="77777777" w:rsidTr="00B04B86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4D28" w14:textId="77777777" w:rsidR="001C123F" w:rsidRPr="00155D23" w:rsidRDefault="001C123F" w:rsidP="00B04B86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7ED2C" w14:textId="77777777" w:rsidR="001C123F" w:rsidRPr="00155D23" w:rsidRDefault="001C123F" w:rsidP="00B04B86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26B5B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D48A4" w14:textId="77777777" w:rsidR="001C123F" w:rsidRPr="002D13C9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C123F" w:rsidRPr="00155D23" w14:paraId="300AB9C1" w14:textId="77777777" w:rsidTr="00B04B86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3490" w14:textId="77777777" w:rsidR="001C123F" w:rsidRPr="00155D23" w:rsidRDefault="001C123F" w:rsidP="00B04B86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132FB" w14:textId="77777777" w:rsidR="001C123F" w:rsidRPr="00155D23" w:rsidRDefault="001C123F" w:rsidP="00B04B86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DA9A5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1C621" w14:textId="77777777" w:rsidR="001C123F" w:rsidRPr="002D13C9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C123F" w:rsidRPr="00155D23" w14:paraId="13EAADCC" w14:textId="77777777" w:rsidTr="00B04B86"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EBD2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Sulfur (</w:t>
            </w:r>
            <w:proofErr w:type="spellStart"/>
            <w:proofErr w:type="gram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t,d</w:t>
            </w:r>
            <w:proofErr w:type="spellEnd"/>
            <w:proofErr w:type="gram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54578E6F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Нийт хүхэр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02C8A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97969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36B5E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C123F" w:rsidRPr="00155D23" w14:paraId="61BF99AC" w14:textId="77777777" w:rsidTr="00B04B86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2AE0" w14:textId="77777777" w:rsidR="001C123F" w:rsidRPr="00155D23" w:rsidRDefault="001C123F" w:rsidP="00B04B86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B9CF4" w14:textId="77777777" w:rsidR="001C123F" w:rsidRPr="00155D23" w:rsidRDefault="001C123F" w:rsidP="00B04B86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124B7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65C8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C123F" w:rsidRPr="00155D23" w14:paraId="5C6A2941" w14:textId="77777777" w:rsidTr="00B04B86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4A9B" w14:textId="77777777" w:rsidR="001C123F" w:rsidRPr="00155D23" w:rsidRDefault="001C123F" w:rsidP="00B04B86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5DE19" w14:textId="77777777" w:rsidR="001C123F" w:rsidRPr="00155D23" w:rsidRDefault="001C123F" w:rsidP="00B04B86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62AFD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17CF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1C123F" w:rsidRPr="00155D23" w14:paraId="71B100D3" w14:textId="77777777" w:rsidTr="00B04B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8045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Volatiles (</w:t>
            </w:r>
            <w:proofErr w:type="spell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V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daf</w:t>
            </w:r>
            <w:proofErr w:type="spell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53EED937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Дэгдэмхий бодисын гарц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00074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E2414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AE71B" w14:textId="77777777" w:rsidR="001C123F" w:rsidRPr="00155D23" w:rsidRDefault="001C123F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6F60965F" w14:textId="67759BFE" w:rsidR="003B3D64" w:rsidRDefault="003B3D64" w:rsidP="003B3D64"/>
    <w:p w14:paraId="40E38A42" w14:textId="35A4C204" w:rsidR="003B3D64" w:rsidRPr="00B56217" w:rsidRDefault="003B3D64" w:rsidP="003B3D64">
      <w:pPr>
        <w:pStyle w:val="Heading1"/>
        <w:spacing w:after="240"/>
        <w:rPr>
          <w:rFonts w:ascii="Arial" w:hAnsi="Arial" w:cs="Arial"/>
          <w:b/>
          <w:bCs/>
          <w:sz w:val="22"/>
          <w:szCs w:val="22"/>
        </w:rPr>
      </w:pPr>
      <w:r w:rsidRPr="00B56217">
        <w:rPr>
          <w:rFonts w:ascii="Arial" w:hAnsi="Arial" w:cs="Arial"/>
          <w:b/>
          <w:bCs/>
          <w:sz w:val="22"/>
          <w:szCs w:val="22"/>
          <w:lang w:val="mn-MN"/>
        </w:rPr>
        <w:t>Хавсралт</w:t>
      </w:r>
      <w:r w:rsidRPr="00B5621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mn-MN"/>
        </w:rPr>
        <w:t>5</w:t>
      </w:r>
      <w:r w:rsidRPr="00B56217">
        <w:rPr>
          <w:rFonts w:ascii="Arial" w:hAnsi="Arial" w:cs="Arial"/>
          <w:b/>
          <w:bCs/>
          <w:sz w:val="22"/>
          <w:szCs w:val="22"/>
        </w:rPr>
        <w:t>:</w:t>
      </w:r>
    </w:p>
    <w:p w14:paraId="080CB2AB" w14:textId="2F5DA8F6" w:rsidR="00C06A04" w:rsidRPr="00931649" w:rsidRDefault="00C06A04" w:rsidP="00C06A04">
      <w:pPr>
        <w:pStyle w:val="Heading2"/>
        <w:spacing w:after="24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>Гэрээний дагуу нийлүү</w:t>
      </w:r>
      <w:r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лэх</w:t>
      </w: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>эрчим хүчний</w:t>
      </w:r>
      <w:r w:rsidRPr="00D02938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</w:t>
      </w: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>нүү</w:t>
      </w:r>
      <w:r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рсний</w:t>
      </w: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</w:t>
      </w:r>
      <w:r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чанарын</w:t>
      </w:r>
      <w:r w:rsidRPr="00931649">
        <w:rPr>
          <w:rFonts w:ascii="Arial" w:hAnsi="Arial" w:cs="Arial"/>
          <w:b/>
          <w:bCs/>
          <w:color w:val="000000" w:themeColor="text1"/>
          <w:sz w:val="22"/>
          <w:szCs w:val="22"/>
          <w:lang w:val="mn-MN"/>
        </w:rPr>
        <w:t xml:space="preserve"> </w:t>
      </w:r>
      <w:r w:rsidRPr="00931649">
        <w:rPr>
          <w:rFonts w:ascii="Arial" w:eastAsia="DengXian Light" w:hAnsi="Arial" w:cs="Arial"/>
          <w:b/>
          <w:bCs/>
          <w:color w:val="000000" w:themeColor="text1"/>
          <w:sz w:val="22"/>
          <w:szCs w:val="22"/>
          <w:lang w:val="mn-MN"/>
        </w:rPr>
        <w:t>стандарт</w:t>
      </w:r>
    </w:p>
    <w:p w14:paraId="048F0055" w14:textId="3C41E9EE" w:rsidR="00F209A0" w:rsidRPr="00F209A0" w:rsidRDefault="00F209A0" w:rsidP="00F209A0">
      <w:pPr>
        <w:pStyle w:val="Heading3"/>
        <w:numPr>
          <w:ilvl w:val="0"/>
          <w:numId w:val="31"/>
        </w:numPr>
        <w:spacing w:after="240"/>
        <w:ind w:left="567" w:hanging="567"/>
        <w:rPr>
          <w:rFonts w:ascii="Arial" w:hAnsi="Arial" w:cs="Arial"/>
          <w:b/>
          <w:bCs/>
          <w:color w:val="0070C0"/>
          <w:sz w:val="22"/>
          <w:szCs w:val="22"/>
          <w:lang w:val="mn-MN"/>
        </w:rPr>
      </w:pPr>
      <w:r w:rsidRPr="00EE5C13">
        <w:rPr>
          <w:rFonts w:ascii="Arial" w:hAnsi="Arial" w:cs="Arial"/>
          <w:b/>
          <w:bCs/>
          <w:color w:val="0070C0"/>
          <w:sz w:val="22"/>
          <w:szCs w:val="22"/>
          <w:lang w:val="mn-MN"/>
        </w:rPr>
        <w:t>Чанарын шаардлага</w:t>
      </w:r>
    </w:p>
    <w:p w14:paraId="7D0C7BE4" w14:textId="1739D20D" w:rsidR="00F209A0" w:rsidRPr="00104C34" w:rsidRDefault="00F209A0" w:rsidP="00F209A0">
      <w:pPr>
        <w:pStyle w:val="Heading4"/>
        <w:numPr>
          <w:ilvl w:val="1"/>
          <w:numId w:val="31"/>
        </w:numPr>
        <w:spacing w:after="240"/>
        <w:ind w:left="567" w:hanging="567"/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</w:pPr>
      <w:r w:rsidRPr="00104C34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Стандарт бүтээгдэхүүний чанарт тавих шаардлага</w:t>
      </w:r>
    </w:p>
    <w:tbl>
      <w:tblPr>
        <w:tblW w:w="779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126"/>
        <w:gridCol w:w="1843"/>
      </w:tblGrid>
      <w:tr w:rsidR="00F209A0" w:rsidRPr="00155D23" w14:paraId="5A1BC49A" w14:textId="77777777" w:rsidTr="00B04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D0D0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Параметрүүд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A67D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Чанарын үзүүлэлтүүд</w:t>
            </w:r>
          </w:p>
        </w:tc>
      </w:tr>
      <w:tr w:rsidR="00F209A0" w:rsidRPr="00155D23" w14:paraId="5A8F8007" w14:textId="77777777" w:rsidTr="00B04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34D0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Ash (A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d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4AC10CD8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Үнслэг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688EB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209A0" w:rsidRPr="00155D23" w14:paraId="7CC02CC4" w14:textId="77777777" w:rsidTr="00B04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72AB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Sulfur (</w:t>
            </w:r>
            <w:proofErr w:type="spellStart"/>
            <w:proofErr w:type="gram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t,d</w:t>
            </w:r>
            <w:proofErr w:type="spellEnd"/>
            <w:proofErr w:type="gram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0D4EFA11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Нийт хүхэр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C1FE4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F209A0" w:rsidRPr="00155D23" w14:paraId="4BBFE298" w14:textId="77777777" w:rsidTr="00B04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4B38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Volatiles (</w:t>
            </w:r>
            <w:proofErr w:type="spell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V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daf</w:t>
            </w:r>
            <w:proofErr w:type="spell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688C9276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Дэгдэмхий бодисын гарц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BA117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3D38" w:rsidRPr="00155D23" w14:paraId="34523851" w14:textId="77777777" w:rsidTr="00B04B8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C926" w14:textId="77777777" w:rsidR="00563D38" w:rsidRPr="00155D23" w:rsidRDefault="00563D38" w:rsidP="00563D38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Caking Index (</w:t>
            </w:r>
            <w:proofErr w:type="gram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G</w:t>
            </w:r>
            <w:r w:rsidRPr="00155D23">
              <w:rPr>
                <w:rFonts w:ascii="Arial" w:eastAsia="FangSong_GB2312" w:hAnsi="Arial" w:cs="Arial"/>
                <w:sz w:val="20"/>
                <w:szCs w:val="20"/>
                <w:vertAlign w:val="subscript"/>
              </w:rPr>
              <w:t>R.I</w:t>
            </w:r>
            <w:proofErr w:type="gram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048567D0" w14:textId="77777777" w:rsidR="00563D38" w:rsidRPr="00155D23" w:rsidRDefault="00563D38" w:rsidP="00563D38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 xml:space="preserve">Бөсөх индекс 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(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Барьцалдах чанар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C4219" w14:textId="03219C9B" w:rsidR="00563D38" w:rsidRPr="00155D23" w:rsidRDefault="00563D38" w:rsidP="00563D38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Агуулах,</w:t>
            </w:r>
            <w:r w:rsidRPr="00155D23">
              <w:rPr>
                <w:rFonts w:ascii="Arial" w:hAnsi="Arial" w:cs="Arial"/>
                <w:sz w:val="20"/>
                <w:szCs w:val="20"/>
                <w:lang w:val="mn-MN"/>
              </w:rPr>
              <w:t xml:space="preserve"> терминал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д хүлээн авах үед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08103" w14:textId="3B81A16D" w:rsidR="00563D38" w:rsidRPr="00155D23" w:rsidRDefault="00563D38" w:rsidP="00563D38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Агуулах,</w:t>
            </w:r>
            <w:r w:rsidRPr="00155D23">
              <w:rPr>
                <w:rFonts w:ascii="Arial" w:hAnsi="Arial" w:cs="Arial"/>
                <w:sz w:val="20"/>
                <w:szCs w:val="20"/>
                <w:lang w:val="mn-MN"/>
              </w:rPr>
              <w:t xml:space="preserve"> терминал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 xml:space="preserve">аас ачилт хийх </w:t>
            </w:r>
          </w:p>
        </w:tc>
      </w:tr>
    </w:tbl>
    <w:p w14:paraId="5147484D" w14:textId="77777777" w:rsidR="00F209A0" w:rsidRPr="00E4088A" w:rsidRDefault="00F209A0" w:rsidP="00F209A0"/>
    <w:p w14:paraId="36AD99C0" w14:textId="77777777" w:rsidR="00F209A0" w:rsidRPr="00EC6D84" w:rsidRDefault="00F209A0" w:rsidP="00F209A0">
      <w:pPr>
        <w:pStyle w:val="Heading4"/>
        <w:numPr>
          <w:ilvl w:val="1"/>
          <w:numId w:val="31"/>
        </w:numPr>
        <w:spacing w:after="240"/>
        <w:ind w:left="567" w:hanging="567"/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</w:pPr>
      <w:r w:rsidRPr="00EE5C13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>Орлуулах бүтээгдэхүүний чанарын зөрүүд</w:t>
      </w:r>
      <w:r w:rsidRPr="00EC6D84">
        <w:rPr>
          <w:rFonts w:ascii="Arial" w:hAnsi="Arial" w:cs="Arial"/>
          <w:i w:val="0"/>
          <w:iCs w:val="0"/>
          <w:color w:val="000000" w:themeColor="text1"/>
          <w:sz w:val="22"/>
          <w:szCs w:val="22"/>
          <w:lang w:val="mn-MN"/>
        </w:rPr>
        <w:t xml:space="preserve"> тооцох үнийн нэмэгдэл, бууралт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2205"/>
      </w:tblGrid>
      <w:tr w:rsidR="00F209A0" w:rsidRPr="00155D23" w14:paraId="4A209E25" w14:textId="77777777" w:rsidTr="00B04B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242E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Параметрүүд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D2D9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Зөвшөөрөгдөх хэмжээ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BC60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Нэмэгдэл / Бууралт</w:t>
            </w: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(</w:t>
            </w: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val="mn-MN"/>
              </w:rPr>
              <w:t>юань, эсхүл доллар/тонн</w:t>
            </w:r>
            <w:r w:rsidRPr="00155D23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)</w:t>
            </w:r>
          </w:p>
        </w:tc>
      </w:tr>
      <w:tr w:rsidR="00F209A0" w:rsidRPr="00155D23" w14:paraId="3456BE4B" w14:textId="77777777" w:rsidTr="00B04B86"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FC12A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Ash (A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d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54824C49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Үнслэг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5792B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628A2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1A9AB" w14:textId="77777777" w:rsidR="00F209A0" w:rsidRPr="002D13C9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209A0" w:rsidRPr="00155D23" w14:paraId="3ED57D6E" w14:textId="77777777" w:rsidTr="00B04B86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0D6C" w14:textId="77777777" w:rsidR="00F209A0" w:rsidRPr="00155D23" w:rsidRDefault="00F209A0" w:rsidP="00B04B86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2E1B1" w14:textId="77777777" w:rsidR="00F209A0" w:rsidRPr="00155D23" w:rsidRDefault="00F209A0" w:rsidP="00B04B86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92E12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96285" w14:textId="77777777" w:rsidR="00F209A0" w:rsidRPr="002D13C9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209A0" w:rsidRPr="00155D23" w14:paraId="14352D5A" w14:textId="77777777" w:rsidTr="00B04B86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BB35" w14:textId="77777777" w:rsidR="00F209A0" w:rsidRPr="00155D23" w:rsidRDefault="00F209A0" w:rsidP="00B04B86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F965B" w14:textId="77777777" w:rsidR="00F209A0" w:rsidRPr="00155D23" w:rsidRDefault="00F209A0" w:rsidP="00B04B86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7DA15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13DF" w14:textId="77777777" w:rsidR="00F209A0" w:rsidRPr="002D13C9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209A0" w:rsidRPr="00155D23" w14:paraId="7686739F" w14:textId="77777777" w:rsidTr="00B04B86"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9948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Sulfur (</w:t>
            </w:r>
            <w:proofErr w:type="spellStart"/>
            <w:proofErr w:type="gram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t,d</w:t>
            </w:r>
            <w:proofErr w:type="spellEnd"/>
            <w:proofErr w:type="gram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0C1A32DB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Нийт хүхэр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DAAE9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2A50D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2DFF4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209A0" w:rsidRPr="00155D23" w14:paraId="2F7E39C7" w14:textId="77777777" w:rsidTr="00B04B86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8ED4" w14:textId="77777777" w:rsidR="00F209A0" w:rsidRPr="00155D23" w:rsidRDefault="00F209A0" w:rsidP="00B04B86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A1C6E" w14:textId="77777777" w:rsidR="00F209A0" w:rsidRPr="00155D23" w:rsidRDefault="00F209A0" w:rsidP="00B04B86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17164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7E379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209A0" w:rsidRPr="00155D23" w14:paraId="24A62CF8" w14:textId="77777777" w:rsidTr="00B04B86"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5034" w14:textId="77777777" w:rsidR="00F209A0" w:rsidRPr="00155D23" w:rsidRDefault="00F209A0" w:rsidP="00B04B86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091E3" w14:textId="77777777" w:rsidR="00F209A0" w:rsidRPr="00155D23" w:rsidRDefault="00F209A0" w:rsidP="00B04B86">
            <w:pPr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997BD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F2B8A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F209A0" w:rsidRPr="00155D23" w14:paraId="619032EB" w14:textId="77777777" w:rsidTr="00B04B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E5C9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Volatiles (</w:t>
            </w:r>
            <w:proofErr w:type="spellStart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V</w:t>
            </w:r>
            <w:r w:rsidRPr="00155D23">
              <w:rPr>
                <w:rFonts w:ascii="Arial" w:hAnsi="Arial" w:cs="Arial"/>
                <w:color w:val="333333"/>
                <w:sz w:val="20"/>
                <w:szCs w:val="20"/>
                <w:vertAlign w:val="subscript"/>
              </w:rPr>
              <w:t>daf</w:t>
            </w:r>
            <w:proofErr w:type="spellEnd"/>
            <w:r w:rsidRPr="00155D23">
              <w:rPr>
                <w:rFonts w:ascii="Arial" w:hAnsi="Arial" w:cs="Arial"/>
                <w:color w:val="333333"/>
                <w:sz w:val="20"/>
                <w:szCs w:val="20"/>
              </w:rPr>
              <w:t>)</w:t>
            </w:r>
          </w:p>
          <w:p w14:paraId="2DD712A2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55D23">
              <w:rPr>
                <w:rFonts w:ascii="Arial" w:hAnsi="Arial" w:cs="Arial"/>
                <w:color w:val="333333"/>
                <w:sz w:val="20"/>
                <w:szCs w:val="20"/>
                <w:lang w:val="mn-MN"/>
              </w:rPr>
              <w:t>Дэгдэмхий бодисын гарц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296B0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B9C81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FCE0B" w14:textId="77777777" w:rsidR="00F209A0" w:rsidRPr="00155D23" w:rsidRDefault="00F209A0" w:rsidP="00B04B86">
            <w:pPr>
              <w:snapToGrid w:val="0"/>
              <w:spacing w:line="288" w:lineRule="auto"/>
              <w:jc w:val="left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25EE4541" w14:textId="7DDE5536" w:rsidR="003B3D64" w:rsidRDefault="003B3D64" w:rsidP="003B3D64"/>
    <w:p w14:paraId="0C65F2A4" w14:textId="7FB53BFF" w:rsidR="00EB657E" w:rsidRDefault="00EB657E" w:rsidP="00EB657E">
      <w:pPr>
        <w:pStyle w:val="Heading1"/>
        <w:spacing w:after="240"/>
        <w:rPr>
          <w:rFonts w:ascii="Arial" w:hAnsi="Arial" w:cs="Arial"/>
          <w:b/>
          <w:bCs/>
          <w:sz w:val="22"/>
          <w:szCs w:val="22"/>
        </w:rPr>
      </w:pPr>
      <w:r w:rsidRPr="00B56217">
        <w:rPr>
          <w:rFonts w:ascii="Arial" w:hAnsi="Arial" w:cs="Arial"/>
          <w:b/>
          <w:bCs/>
          <w:sz w:val="22"/>
          <w:szCs w:val="22"/>
          <w:lang w:val="mn-MN"/>
        </w:rPr>
        <w:t>Хавсралт</w:t>
      </w:r>
      <w:r w:rsidRPr="00B56217">
        <w:rPr>
          <w:rFonts w:ascii="Arial" w:hAnsi="Arial" w:cs="Arial"/>
          <w:b/>
          <w:bCs/>
          <w:sz w:val="22"/>
          <w:szCs w:val="22"/>
        </w:rPr>
        <w:t xml:space="preserve"> </w:t>
      </w:r>
      <w:r w:rsidR="00E36746">
        <w:rPr>
          <w:rFonts w:ascii="Arial" w:hAnsi="Arial" w:cs="Arial"/>
          <w:b/>
          <w:bCs/>
          <w:sz w:val="22"/>
          <w:szCs w:val="22"/>
          <w:lang w:val="mn-MN"/>
        </w:rPr>
        <w:t>6</w:t>
      </w:r>
      <w:r w:rsidRPr="00B56217">
        <w:rPr>
          <w:rFonts w:ascii="Arial" w:hAnsi="Arial" w:cs="Arial"/>
          <w:b/>
          <w:bCs/>
          <w:sz w:val="22"/>
          <w:szCs w:val="22"/>
        </w:rPr>
        <w:t>:</w:t>
      </w:r>
    </w:p>
    <w:p w14:paraId="3E1A34BA" w14:textId="77777777" w:rsidR="00EB657E" w:rsidRPr="003E6BDB" w:rsidRDefault="00EB657E" w:rsidP="00EB657E">
      <w:pPr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>
        <w:rPr>
          <w:rFonts w:ascii="Arial" w:hAnsi="Arial" w:cs="Arial"/>
          <w:b/>
          <w:bCs/>
          <w:sz w:val="22"/>
          <w:szCs w:val="22"/>
          <w:lang w:val="mn-MN"/>
        </w:rPr>
        <w:t>ТЭЭВЭРЛЭЛТ ХИЙСЭН МЭДЭГДЭЛ</w:t>
      </w:r>
    </w:p>
    <w:p w14:paraId="0E65916D" w14:textId="77777777" w:rsidR="00EB657E" w:rsidRPr="003E6BDB" w:rsidRDefault="00EB657E" w:rsidP="00EB657E">
      <w:pPr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</w:p>
    <w:p w14:paraId="6988AB82" w14:textId="77777777" w:rsidR="00EB657E" w:rsidRPr="009A01C3" w:rsidRDefault="00EB657E" w:rsidP="00EB657E">
      <w:pPr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 w:rsidRPr="003E6BDB">
        <w:rPr>
          <w:rFonts w:ascii="Arial" w:hAnsi="Arial" w:cs="Arial"/>
          <w:b/>
          <w:bCs/>
          <w:sz w:val="22"/>
          <w:szCs w:val="22"/>
          <w:lang w:val="mn-MN"/>
        </w:rPr>
        <w:t>№</w:t>
      </w:r>
      <w:r w:rsidRPr="003E6BDB">
        <w:rPr>
          <w:rFonts w:ascii="Arial" w:hAnsi="Arial" w:cs="Arial"/>
          <w:b/>
          <w:bCs/>
          <w:sz w:val="22"/>
          <w:szCs w:val="22"/>
        </w:rPr>
        <w:t xml:space="preserve"> ….</w:t>
      </w:r>
    </w:p>
    <w:p w14:paraId="3B287ACF" w14:textId="77777777" w:rsidR="00EB657E" w:rsidRPr="00280770" w:rsidRDefault="00EB657E" w:rsidP="00EB657E">
      <w:pPr>
        <w:jc w:val="center"/>
        <w:rPr>
          <w:rFonts w:ascii="Arial" w:hAnsi="Arial" w:cs="Arial"/>
          <w:sz w:val="22"/>
          <w:szCs w:val="22"/>
        </w:rPr>
      </w:pPr>
    </w:p>
    <w:p w14:paraId="1AFC3636" w14:textId="77777777" w:rsidR="00EB657E" w:rsidRPr="00414901" w:rsidRDefault="00EB657E" w:rsidP="00EB657E">
      <w:pPr>
        <w:pStyle w:val="ListParagraph"/>
        <w:numPr>
          <w:ilvl w:val="0"/>
          <w:numId w:val="26"/>
        </w:numPr>
        <w:ind w:left="6946" w:firstLineChars="0"/>
        <w:rPr>
          <w:rFonts w:ascii="Arial" w:hAnsi="Arial" w:cs="Arial"/>
          <w:sz w:val="22"/>
          <w:szCs w:val="22"/>
          <w:lang w:val="mn-MN"/>
        </w:rPr>
      </w:pPr>
      <w:r w:rsidRPr="00414901">
        <w:rPr>
          <w:rFonts w:ascii="Arial" w:hAnsi="Arial" w:cs="Arial"/>
          <w:sz w:val="22"/>
          <w:szCs w:val="22"/>
        </w:rPr>
        <w:t xml:space="preserve">…. </w:t>
      </w:r>
      <w:r w:rsidRPr="00414901">
        <w:rPr>
          <w:rFonts w:ascii="Arial" w:hAnsi="Arial" w:cs="Arial"/>
          <w:sz w:val="22"/>
          <w:szCs w:val="22"/>
          <w:lang w:val="mn-MN"/>
        </w:rPr>
        <w:t xml:space="preserve">он </w:t>
      </w:r>
      <w:r w:rsidRPr="00414901">
        <w:rPr>
          <w:rFonts w:ascii="Arial" w:hAnsi="Arial" w:cs="Arial"/>
          <w:sz w:val="22"/>
          <w:szCs w:val="22"/>
        </w:rPr>
        <w:t xml:space="preserve">…. </w:t>
      </w:r>
      <w:r w:rsidRPr="00414901">
        <w:rPr>
          <w:rFonts w:ascii="Arial" w:hAnsi="Arial" w:cs="Arial"/>
          <w:sz w:val="22"/>
          <w:szCs w:val="22"/>
          <w:lang w:val="mn-MN"/>
        </w:rPr>
        <w:t>сар</w:t>
      </w:r>
      <w:r w:rsidRPr="00414901">
        <w:rPr>
          <w:rFonts w:ascii="Arial" w:hAnsi="Arial" w:cs="Arial"/>
          <w:sz w:val="22"/>
          <w:szCs w:val="22"/>
        </w:rPr>
        <w:t xml:space="preserve"> …. </w:t>
      </w:r>
      <w:r w:rsidRPr="00414901">
        <w:rPr>
          <w:rFonts w:ascii="Arial" w:hAnsi="Arial" w:cs="Arial"/>
          <w:sz w:val="22"/>
          <w:szCs w:val="22"/>
          <w:lang w:val="mn-MN"/>
        </w:rPr>
        <w:t>өдөр</w:t>
      </w:r>
    </w:p>
    <w:p w14:paraId="58B87561" w14:textId="77777777" w:rsidR="00EB657E" w:rsidRPr="00CA072E" w:rsidRDefault="00EB657E" w:rsidP="00EB657E">
      <w:pPr>
        <w:jc w:val="right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6250"/>
        <w:gridCol w:w="2575"/>
      </w:tblGrid>
      <w:tr w:rsidR="00EB657E" w14:paraId="7F8D6A52" w14:textId="77777777" w:rsidTr="00A107DE">
        <w:trPr>
          <w:trHeight w:val="407"/>
        </w:trPr>
        <w:tc>
          <w:tcPr>
            <w:tcW w:w="6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7BFA2F" w14:textId="0E8193D1" w:rsidR="00EB657E" w:rsidRPr="000F1946" w:rsidRDefault="00EB657E" w:rsidP="000F1946">
            <w:pPr>
              <w:pStyle w:val="ListParagraph"/>
              <w:numPr>
                <w:ilvl w:val="0"/>
                <w:numId w:val="33"/>
              </w:numPr>
              <w:ind w:left="325" w:firstLineChars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0F1946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lastRenderedPageBreak/>
              <w:t>Бүтээгдэхүүний мэдээлэл</w:t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14:paraId="2A399ECA" w14:textId="77777777" w:rsidR="00EB657E" w:rsidRPr="009B390A" w:rsidRDefault="00EB657E" w:rsidP="00A107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57E" w14:paraId="3DFEC4DE" w14:textId="77777777" w:rsidTr="00A107DE">
        <w:trPr>
          <w:trHeight w:val="407"/>
        </w:trPr>
        <w:tc>
          <w:tcPr>
            <w:tcW w:w="6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34BBCE" w14:textId="1D553D8A" w:rsidR="00EB657E" w:rsidRPr="009846DE" w:rsidRDefault="00EB657E" w:rsidP="00A107DE">
            <w:pPr>
              <w:ind w:left="3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1.1 </w:t>
            </w:r>
            <w:r w:rsidR="00794B46">
              <w:rPr>
                <w:rFonts w:ascii="Arial" w:hAnsi="Arial" w:cs="Arial"/>
                <w:sz w:val="22"/>
                <w:szCs w:val="22"/>
                <w:lang w:val="mn-MN"/>
              </w:rPr>
              <w:t xml:space="preserve">Бүтээгдэхүүний </w:t>
            </w:r>
            <w:r w:rsidRPr="00846E32">
              <w:rPr>
                <w:rFonts w:ascii="Arial" w:hAnsi="Arial" w:cs="Arial"/>
                <w:sz w:val="22"/>
                <w:szCs w:val="22"/>
                <w:lang w:val="mn-MN"/>
              </w:rPr>
              <w:t>дугаар</w:t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14:paraId="5515BCF4" w14:textId="77777777" w:rsidR="00EB657E" w:rsidRPr="0041028D" w:rsidRDefault="00EB657E" w:rsidP="00A107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57E" w14:paraId="2F540B03" w14:textId="77777777" w:rsidTr="00A107DE">
        <w:trPr>
          <w:trHeight w:val="407"/>
        </w:trPr>
        <w:tc>
          <w:tcPr>
            <w:tcW w:w="6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D34586" w14:textId="77777777" w:rsidR="00EB657E" w:rsidRPr="00417DB1" w:rsidRDefault="00EB657E" w:rsidP="00A107DE">
            <w:pPr>
              <w:ind w:left="32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Бүтээгдэхүүний нэр</w:t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14:paraId="511F0D74" w14:textId="77777777" w:rsidR="00EB657E" w:rsidRPr="0041028D" w:rsidRDefault="00EB657E" w:rsidP="00A107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57E" w14:paraId="52BA381D" w14:textId="77777777" w:rsidTr="00A107DE">
        <w:trPr>
          <w:trHeight w:val="407"/>
        </w:trPr>
        <w:tc>
          <w:tcPr>
            <w:tcW w:w="6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372CD5" w14:textId="77777777" w:rsidR="00EB657E" w:rsidRPr="002666D8" w:rsidRDefault="00EB657E" w:rsidP="00A107DE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1.3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Хэмжээ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тонн, ш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14:paraId="4DBFD0CD" w14:textId="77777777" w:rsidR="00EB657E" w:rsidRPr="0041028D" w:rsidRDefault="00EB657E" w:rsidP="00A107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57E" w14:paraId="264D922B" w14:textId="77777777" w:rsidTr="00A107DE">
        <w:trPr>
          <w:trHeight w:val="407"/>
        </w:trPr>
        <w:tc>
          <w:tcPr>
            <w:tcW w:w="6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07A31A" w14:textId="77777777" w:rsidR="00EB657E" w:rsidRPr="00E519D0" w:rsidRDefault="00EB657E" w:rsidP="00A107DE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1.4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Тээвэрлүүлэгчийн нэр</w:t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14:paraId="3908EBDF" w14:textId="77777777" w:rsidR="00EB657E" w:rsidRPr="0041028D" w:rsidRDefault="00EB657E" w:rsidP="00A107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57E" w14:paraId="7807CF01" w14:textId="77777777" w:rsidTr="00A107DE">
        <w:trPr>
          <w:trHeight w:val="435"/>
        </w:trPr>
        <w:tc>
          <w:tcPr>
            <w:tcW w:w="6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D5264" w14:textId="77777777" w:rsidR="00EB657E" w:rsidRDefault="00EB657E" w:rsidP="00A107DE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1.5 </w:t>
            </w:r>
            <w:r w:rsidRPr="00FE50AC">
              <w:rPr>
                <w:rFonts w:ascii="Arial" w:hAnsi="Arial" w:cs="Arial"/>
                <w:sz w:val="22"/>
                <w:szCs w:val="22"/>
                <w:lang w:val="mn-MN"/>
              </w:rPr>
              <w:t>Брокерын нэр</w:t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14:paraId="137E86D8" w14:textId="77777777" w:rsidR="00EB657E" w:rsidRPr="0041028D" w:rsidRDefault="00EB657E" w:rsidP="00A107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57E" w14:paraId="5FACE3F4" w14:textId="77777777" w:rsidTr="00A107DE">
        <w:trPr>
          <w:trHeight w:val="805"/>
        </w:trPr>
        <w:tc>
          <w:tcPr>
            <w:tcW w:w="6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9D3E97" w14:textId="77777777" w:rsidR="00EB657E" w:rsidRDefault="00EB657E" w:rsidP="00A107D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1.6 </w:t>
            </w:r>
            <w:r w:rsidRPr="00BD363A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Ачаа хүлээн авсан газрын хаяг</w:t>
            </w:r>
          </w:p>
        </w:tc>
        <w:tc>
          <w:tcPr>
            <w:tcW w:w="2575" w:type="dxa"/>
            <w:tcBorders>
              <w:left w:val="single" w:sz="4" w:space="0" w:color="auto"/>
            </w:tcBorders>
            <w:vAlign w:val="center"/>
          </w:tcPr>
          <w:p w14:paraId="51770FFB" w14:textId="77777777" w:rsidR="00EB657E" w:rsidRPr="0041028D" w:rsidRDefault="00EB657E" w:rsidP="00A107D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57E" w14:paraId="6B2F1D4A" w14:textId="77777777" w:rsidTr="00A107DE">
        <w:trPr>
          <w:trHeight w:val="474"/>
        </w:trPr>
        <w:tc>
          <w:tcPr>
            <w:tcW w:w="6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B1E455" w14:textId="77777777" w:rsidR="00EB657E" w:rsidRDefault="00EB657E" w:rsidP="00A107DE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1.7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Ачсан он, сар, өдөр, цаг</w:t>
            </w:r>
          </w:p>
        </w:tc>
        <w:tc>
          <w:tcPr>
            <w:tcW w:w="2575" w:type="dxa"/>
            <w:tcBorders>
              <w:left w:val="single" w:sz="4" w:space="0" w:color="auto"/>
            </w:tcBorders>
            <w:vAlign w:val="center"/>
          </w:tcPr>
          <w:p w14:paraId="71913870" w14:textId="77777777" w:rsidR="00EB657E" w:rsidRPr="0041028D" w:rsidRDefault="00EB657E" w:rsidP="00A107D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57E" w14:paraId="5BB14015" w14:textId="77777777" w:rsidTr="00A107DE">
        <w:trPr>
          <w:trHeight w:val="799"/>
        </w:trPr>
        <w:tc>
          <w:tcPr>
            <w:tcW w:w="6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83A2C9" w14:textId="77777777" w:rsidR="00EB657E" w:rsidRDefault="00EB657E" w:rsidP="00A107DE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  </w:t>
            </w:r>
            <w:r w:rsidRPr="005D3BA4">
              <w:rPr>
                <w:rFonts w:ascii="Arial" w:hAnsi="Arial" w:cs="Arial"/>
                <w:sz w:val="22"/>
                <w:szCs w:val="22"/>
                <w:lang w:val="mn-MN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5D3BA4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BD363A">
              <w:rPr>
                <w:rFonts w:ascii="Arial" w:hAnsi="Arial" w:cs="Arial"/>
                <w:color w:val="000000" w:themeColor="text1"/>
                <w:sz w:val="22"/>
                <w:szCs w:val="22"/>
                <w:lang w:val="mn-MN"/>
              </w:rPr>
              <w:t>Ачаа хүлээлгэн өгсөн газрын хаяг</w:t>
            </w:r>
          </w:p>
        </w:tc>
        <w:tc>
          <w:tcPr>
            <w:tcW w:w="2575" w:type="dxa"/>
            <w:tcBorders>
              <w:left w:val="single" w:sz="4" w:space="0" w:color="auto"/>
            </w:tcBorders>
            <w:vAlign w:val="center"/>
          </w:tcPr>
          <w:p w14:paraId="1A08B916" w14:textId="77777777" w:rsidR="00EB657E" w:rsidRPr="0041028D" w:rsidRDefault="00EB657E" w:rsidP="00A107D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57E" w14:paraId="6FBD915F" w14:textId="77777777" w:rsidTr="00A107DE">
        <w:trPr>
          <w:trHeight w:val="322"/>
        </w:trPr>
        <w:tc>
          <w:tcPr>
            <w:tcW w:w="6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F43D39" w14:textId="0748C451" w:rsidR="00EB657E" w:rsidRPr="000F1946" w:rsidRDefault="00EB657E" w:rsidP="000F1946">
            <w:pPr>
              <w:pStyle w:val="ListParagraph"/>
              <w:numPr>
                <w:ilvl w:val="1"/>
                <w:numId w:val="33"/>
              </w:numPr>
              <w:ind w:firstLineChars="0"/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F1946">
              <w:rPr>
                <w:rFonts w:ascii="Arial" w:hAnsi="Arial" w:cs="Arial"/>
                <w:sz w:val="22"/>
                <w:szCs w:val="22"/>
                <w:lang w:val="mn-MN"/>
              </w:rPr>
              <w:t>Буулгасан он, сар, өдөр, цаг</w:t>
            </w:r>
          </w:p>
        </w:tc>
        <w:tc>
          <w:tcPr>
            <w:tcW w:w="2575" w:type="dxa"/>
            <w:tcBorders>
              <w:left w:val="single" w:sz="4" w:space="0" w:color="auto"/>
            </w:tcBorders>
            <w:vAlign w:val="center"/>
          </w:tcPr>
          <w:p w14:paraId="69DD7425" w14:textId="77777777" w:rsidR="00EB657E" w:rsidRPr="0041028D" w:rsidRDefault="00EB657E" w:rsidP="00A107DE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57E" w14:paraId="02B0BFA7" w14:textId="77777777" w:rsidTr="00A107DE">
        <w:trPr>
          <w:trHeight w:val="612"/>
        </w:trPr>
        <w:tc>
          <w:tcPr>
            <w:tcW w:w="6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ED2DC" w14:textId="17066325" w:rsidR="00EB657E" w:rsidRPr="000F1946" w:rsidRDefault="00EB657E" w:rsidP="000F1946">
            <w:pPr>
              <w:pStyle w:val="ListParagraph"/>
              <w:numPr>
                <w:ilvl w:val="0"/>
                <w:numId w:val="33"/>
              </w:numPr>
              <w:ind w:left="325" w:firstLineChars="0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0F1946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Тээврийн хэрэгслийн мэдээлэл</w:t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14:paraId="5A6C2ABF" w14:textId="77777777" w:rsidR="00EB657E" w:rsidRPr="0041028D" w:rsidRDefault="00EB657E" w:rsidP="00A107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57E" w14:paraId="414AC6B3" w14:textId="77777777" w:rsidTr="00A107DE">
        <w:trPr>
          <w:trHeight w:val="407"/>
        </w:trPr>
        <w:tc>
          <w:tcPr>
            <w:tcW w:w="6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B50A1C" w14:textId="77777777" w:rsidR="00EB657E" w:rsidRPr="00413FCA" w:rsidRDefault="00EB657E" w:rsidP="00A107DE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13FCA">
              <w:rPr>
                <w:rFonts w:ascii="Arial" w:hAnsi="Arial" w:cs="Arial"/>
                <w:sz w:val="22"/>
                <w:szCs w:val="22"/>
                <w:lang w:val="mn-MN"/>
              </w:rPr>
              <w:t xml:space="preserve">   </w:t>
            </w:r>
            <w:r w:rsidRPr="00413FCA">
              <w:rPr>
                <w:rFonts w:ascii="Arial" w:hAnsi="Arial" w:cs="Arial"/>
                <w:sz w:val="22"/>
                <w:szCs w:val="22"/>
              </w:rPr>
              <w:t xml:space="preserve">2.1 </w:t>
            </w:r>
            <w:r w:rsidRPr="00413FCA">
              <w:rPr>
                <w:rFonts w:ascii="Arial" w:hAnsi="Arial" w:cs="Arial"/>
                <w:sz w:val="22"/>
                <w:szCs w:val="22"/>
                <w:lang w:val="mn-MN"/>
              </w:rPr>
              <w:t>Жолоочийн овог, нэр</w:t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14:paraId="2951C6F7" w14:textId="77777777" w:rsidR="00EB657E" w:rsidRPr="0041028D" w:rsidRDefault="00EB657E" w:rsidP="00A107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57E" w14:paraId="56A2E845" w14:textId="77777777" w:rsidTr="00A107DE">
        <w:trPr>
          <w:trHeight w:val="407"/>
        </w:trPr>
        <w:tc>
          <w:tcPr>
            <w:tcW w:w="6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B59A1D" w14:textId="77777777" w:rsidR="00EB657E" w:rsidRPr="00413FCA" w:rsidRDefault="00EB657E" w:rsidP="00A107DE">
            <w:pPr>
              <w:jc w:val="lef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413FCA">
              <w:rPr>
                <w:rFonts w:ascii="Arial" w:hAnsi="Arial" w:cs="Arial"/>
                <w:sz w:val="22"/>
                <w:szCs w:val="22"/>
                <w:lang w:val="mn-MN"/>
              </w:rPr>
              <w:t xml:space="preserve">   </w:t>
            </w:r>
            <w:r w:rsidRPr="00413FCA">
              <w:rPr>
                <w:rFonts w:ascii="Arial" w:hAnsi="Arial" w:cs="Arial"/>
                <w:sz w:val="22"/>
                <w:szCs w:val="22"/>
              </w:rPr>
              <w:t xml:space="preserve">2.2 </w:t>
            </w:r>
            <w:r w:rsidRPr="00413FCA">
              <w:rPr>
                <w:rFonts w:ascii="Arial" w:hAnsi="Arial" w:cs="Arial"/>
                <w:sz w:val="22"/>
                <w:szCs w:val="22"/>
                <w:lang w:val="mn-MN"/>
              </w:rPr>
              <w:t>Автотээврийн хэрэгслийн улсын бүртгэлийн дугаар</w:t>
            </w:r>
          </w:p>
        </w:tc>
        <w:tc>
          <w:tcPr>
            <w:tcW w:w="2575" w:type="dxa"/>
            <w:tcBorders>
              <w:left w:val="single" w:sz="4" w:space="0" w:color="auto"/>
            </w:tcBorders>
          </w:tcPr>
          <w:p w14:paraId="0DE6499E" w14:textId="77777777" w:rsidR="00EB657E" w:rsidRPr="0041028D" w:rsidRDefault="00EB657E" w:rsidP="00A107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B58FE9" w14:textId="77777777" w:rsidR="00EB657E" w:rsidRDefault="00EB657E" w:rsidP="00EB657E"/>
    <w:p w14:paraId="4A5EA640" w14:textId="77777777" w:rsidR="00EB657E" w:rsidRDefault="00EB657E" w:rsidP="00EB657E">
      <w:pPr>
        <w:shd w:val="clear" w:color="auto" w:fill="FFFFFF"/>
        <w:snapToGrid w:val="0"/>
        <w:spacing w:after="200" w:line="288" w:lineRule="auto"/>
        <w:rPr>
          <w:rFonts w:ascii="Arial" w:hAnsi="Arial" w:cs="Arial"/>
          <w:color w:val="333333"/>
          <w:sz w:val="22"/>
          <w:szCs w:val="22"/>
          <w:lang w:val="mn-MN"/>
        </w:rPr>
      </w:pPr>
    </w:p>
    <w:p w14:paraId="2C1CBF77" w14:textId="77777777" w:rsidR="00EB657E" w:rsidRDefault="00EB657E" w:rsidP="00EB657E">
      <w:pPr>
        <w:shd w:val="clear" w:color="auto" w:fill="FFFFFF"/>
        <w:snapToGrid w:val="0"/>
        <w:spacing w:after="200" w:line="288" w:lineRule="auto"/>
        <w:rPr>
          <w:rFonts w:ascii="Arial" w:hAnsi="Arial" w:cs="Arial"/>
          <w:color w:val="333333"/>
          <w:sz w:val="22"/>
          <w:szCs w:val="22"/>
          <w:lang w:val="mn-MN"/>
        </w:rPr>
      </w:pPr>
    </w:p>
    <w:p w14:paraId="65EA0661" w14:textId="77777777" w:rsidR="00EB657E" w:rsidRDefault="00EB657E" w:rsidP="00EB657E">
      <w:pPr>
        <w:shd w:val="clear" w:color="auto" w:fill="FFFFFF"/>
        <w:snapToGrid w:val="0"/>
        <w:spacing w:after="200" w:line="288" w:lineRule="auto"/>
        <w:rPr>
          <w:rFonts w:ascii="Arial" w:hAnsi="Arial" w:cs="Arial"/>
          <w:color w:val="333333"/>
          <w:sz w:val="22"/>
          <w:szCs w:val="22"/>
          <w:lang w:val="mn-MN"/>
        </w:rPr>
      </w:pPr>
    </w:p>
    <w:p w14:paraId="5E03A262" w14:textId="77777777" w:rsidR="00EB657E" w:rsidRDefault="00EB657E" w:rsidP="00EB657E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p w14:paraId="4C798010" w14:textId="77777777" w:rsidR="00EB657E" w:rsidRDefault="00EB657E" w:rsidP="00EB657E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p w14:paraId="6C32C651" w14:textId="77777777" w:rsidR="00EB657E" w:rsidRDefault="00EB657E" w:rsidP="00EB657E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p w14:paraId="72EF0FD4" w14:textId="77777777" w:rsidR="00EB657E" w:rsidRDefault="00EB657E" w:rsidP="00EB657E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p w14:paraId="583F2256" w14:textId="77777777" w:rsidR="00EB657E" w:rsidRDefault="00EB657E" w:rsidP="00EB657E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p w14:paraId="091533DB" w14:textId="77777777" w:rsidR="00EB657E" w:rsidRDefault="00EB657E" w:rsidP="00EB657E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p w14:paraId="3D230C8E" w14:textId="0278839B" w:rsidR="001249F2" w:rsidRDefault="001249F2" w:rsidP="001249F2">
      <w:pPr>
        <w:pStyle w:val="Heading1"/>
        <w:spacing w:after="240"/>
        <w:rPr>
          <w:rFonts w:ascii="Arial" w:hAnsi="Arial" w:cs="Arial"/>
          <w:b/>
          <w:bCs/>
          <w:sz w:val="22"/>
          <w:szCs w:val="22"/>
        </w:rPr>
      </w:pPr>
      <w:r w:rsidRPr="00B56217">
        <w:rPr>
          <w:rFonts w:ascii="Arial" w:hAnsi="Arial" w:cs="Arial"/>
          <w:b/>
          <w:bCs/>
          <w:sz w:val="22"/>
          <w:szCs w:val="22"/>
          <w:lang w:val="mn-MN"/>
        </w:rPr>
        <w:t>Хавсралт</w:t>
      </w:r>
      <w:r w:rsidRPr="00B56217">
        <w:rPr>
          <w:rFonts w:ascii="Arial" w:hAnsi="Arial" w:cs="Arial"/>
          <w:b/>
          <w:bCs/>
          <w:sz w:val="22"/>
          <w:szCs w:val="22"/>
        </w:rPr>
        <w:t xml:space="preserve"> </w:t>
      </w:r>
      <w:r w:rsidR="00E36746">
        <w:rPr>
          <w:rFonts w:ascii="Arial" w:hAnsi="Arial" w:cs="Arial"/>
          <w:b/>
          <w:bCs/>
          <w:sz w:val="22"/>
          <w:szCs w:val="22"/>
          <w:lang w:val="mn-MN"/>
        </w:rPr>
        <w:t>7</w:t>
      </w:r>
      <w:r w:rsidRPr="00B56217">
        <w:rPr>
          <w:rFonts w:ascii="Arial" w:hAnsi="Arial" w:cs="Arial"/>
          <w:b/>
          <w:bCs/>
          <w:sz w:val="22"/>
          <w:szCs w:val="22"/>
        </w:rPr>
        <w:t>:</w:t>
      </w:r>
    </w:p>
    <w:p w14:paraId="2DED441C" w14:textId="25469C47" w:rsidR="002750E6" w:rsidRPr="003E6BDB" w:rsidRDefault="00E65223" w:rsidP="00067C0F">
      <w:pPr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bookmarkStart w:id="0" w:name="_Hlk136289467"/>
      <w:r w:rsidRPr="00B87386">
        <w:rPr>
          <w:rFonts w:ascii="Arial" w:hAnsi="Arial" w:cs="Arial"/>
          <w:b/>
          <w:bCs/>
          <w:sz w:val="22"/>
          <w:szCs w:val="22"/>
          <w:lang w:val="mn-MN"/>
        </w:rPr>
        <w:t>БИРЖЭЭР АРИЛЖИХ</w:t>
      </w:r>
      <w:r w:rsidRPr="003E6BDB">
        <w:rPr>
          <w:rFonts w:ascii="Arial" w:hAnsi="Arial" w:cs="Arial"/>
          <w:b/>
          <w:bCs/>
          <w:sz w:val="22"/>
          <w:szCs w:val="22"/>
          <w:lang w:val="mn-MN"/>
        </w:rPr>
        <w:t xml:space="preserve"> УУЛ УУРХАЙН БҮТЭЭГДЭХҮҮНИЙГ ХҮЛЭЭН АВАХ БАРИМТ</w:t>
      </w:r>
    </w:p>
    <w:bookmarkEnd w:id="0"/>
    <w:p w14:paraId="20E61E3F" w14:textId="77777777" w:rsidR="00C01DBC" w:rsidRPr="003E6BDB" w:rsidRDefault="00C01DBC" w:rsidP="00067C0F">
      <w:pPr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</w:p>
    <w:p w14:paraId="7639143C" w14:textId="4CD575A6" w:rsidR="007F6C0D" w:rsidRPr="003E6BDB" w:rsidRDefault="002750E6" w:rsidP="00067C0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E6BDB">
        <w:rPr>
          <w:rFonts w:ascii="Arial" w:hAnsi="Arial" w:cs="Arial"/>
          <w:b/>
          <w:bCs/>
          <w:sz w:val="22"/>
          <w:szCs w:val="22"/>
          <w:lang w:val="mn-MN"/>
        </w:rPr>
        <w:t>№</w:t>
      </w:r>
      <w:r w:rsidR="0049772D" w:rsidRPr="003E6BD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E6BDB">
        <w:rPr>
          <w:rFonts w:ascii="Arial" w:hAnsi="Arial" w:cs="Arial"/>
          <w:b/>
          <w:bCs/>
          <w:sz w:val="22"/>
          <w:szCs w:val="22"/>
        </w:rPr>
        <w:t>….</w:t>
      </w:r>
    </w:p>
    <w:p w14:paraId="762CA366" w14:textId="7D268176" w:rsidR="005E44E3" w:rsidRPr="00280770" w:rsidRDefault="005E44E3" w:rsidP="00067C0F">
      <w:pPr>
        <w:jc w:val="center"/>
        <w:rPr>
          <w:rFonts w:ascii="Arial" w:hAnsi="Arial" w:cs="Arial"/>
          <w:sz w:val="22"/>
          <w:szCs w:val="22"/>
        </w:rPr>
      </w:pPr>
    </w:p>
    <w:p w14:paraId="03E238FF" w14:textId="0343CC66" w:rsidR="00CA072E" w:rsidRPr="000A47C0" w:rsidRDefault="00CA072E" w:rsidP="000A47C0">
      <w:pPr>
        <w:pStyle w:val="ListParagraph"/>
        <w:numPr>
          <w:ilvl w:val="0"/>
          <w:numId w:val="34"/>
        </w:numPr>
        <w:ind w:firstLineChars="0"/>
        <w:jc w:val="center"/>
        <w:rPr>
          <w:rFonts w:ascii="Arial" w:hAnsi="Arial" w:cs="Arial"/>
          <w:sz w:val="22"/>
          <w:szCs w:val="22"/>
          <w:lang w:val="mn-MN"/>
        </w:rPr>
      </w:pPr>
      <w:r w:rsidRPr="000A47C0">
        <w:rPr>
          <w:rFonts w:ascii="Arial" w:hAnsi="Arial" w:cs="Arial"/>
          <w:sz w:val="22"/>
          <w:szCs w:val="22"/>
        </w:rPr>
        <w:t xml:space="preserve">. </w:t>
      </w:r>
      <w:r w:rsidRPr="000A47C0">
        <w:rPr>
          <w:rFonts w:ascii="Arial" w:hAnsi="Arial" w:cs="Arial"/>
          <w:sz w:val="22"/>
          <w:szCs w:val="22"/>
          <w:lang w:val="mn-MN"/>
        </w:rPr>
        <w:t xml:space="preserve">он </w:t>
      </w:r>
      <w:r w:rsidRPr="000A47C0">
        <w:rPr>
          <w:rFonts w:ascii="Arial" w:hAnsi="Arial" w:cs="Arial"/>
          <w:sz w:val="22"/>
          <w:szCs w:val="22"/>
        </w:rPr>
        <w:t xml:space="preserve">…. </w:t>
      </w:r>
      <w:r w:rsidRPr="000A47C0">
        <w:rPr>
          <w:rFonts w:ascii="Arial" w:hAnsi="Arial" w:cs="Arial"/>
          <w:sz w:val="22"/>
          <w:szCs w:val="22"/>
          <w:lang w:val="mn-MN"/>
        </w:rPr>
        <w:t>сар</w:t>
      </w:r>
      <w:r w:rsidRPr="000A47C0">
        <w:rPr>
          <w:rFonts w:ascii="Arial" w:hAnsi="Arial" w:cs="Arial"/>
          <w:sz w:val="22"/>
          <w:szCs w:val="22"/>
        </w:rPr>
        <w:t xml:space="preserve"> …. </w:t>
      </w:r>
      <w:r w:rsidR="00F24463" w:rsidRPr="000A47C0">
        <w:rPr>
          <w:rFonts w:ascii="Arial" w:hAnsi="Arial" w:cs="Arial"/>
          <w:sz w:val="22"/>
          <w:szCs w:val="22"/>
          <w:lang w:val="mn-MN"/>
        </w:rPr>
        <w:t>ө</w:t>
      </w:r>
      <w:r w:rsidRPr="000A47C0">
        <w:rPr>
          <w:rFonts w:ascii="Arial" w:hAnsi="Arial" w:cs="Arial"/>
          <w:sz w:val="22"/>
          <w:szCs w:val="22"/>
          <w:lang w:val="mn-MN"/>
        </w:rPr>
        <w:t>дөр</w:t>
      </w:r>
    </w:p>
    <w:p w14:paraId="1244D35E" w14:textId="77777777" w:rsidR="000F70A1" w:rsidRPr="00602BD9" w:rsidRDefault="000F70A1" w:rsidP="00CA072E">
      <w:pPr>
        <w:jc w:val="righ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533"/>
        <w:gridCol w:w="3282"/>
      </w:tblGrid>
      <w:tr w:rsidR="001D2807" w14:paraId="51DA7445" w14:textId="77777777" w:rsidTr="007C1EF3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FA51F" w14:textId="5EAF090C" w:rsidR="001D2807" w:rsidRPr="00444D7D" w:rsidRDefault="001D2807" w:rsidP="000A47C0">
            <w:pPr>
              <w:pStyle w:val="ListParagraph"/>
              <w:numPr>
                <w:ilvl w:val="0"/>
                <w:numId w:val="35"/>
              </w:numPr>
              <w:ind w:left="325" w:firstLineChars="0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444D7D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Бүтээгдэхүүний мэдээлэл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78A7A10D" w14:textId="62E9A263" w:rsidR="001D2807" w:rsidRPr="0041028D" w:rsidRDefault="001D2807" w:rsidP="006E1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07" w14:paraId="3CAC7F3B" w14:textId="77777777" w:rsidTr="007C1EF3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C2447B" w14:textId="3CCADC6A" w:rsidR="001D2807" w:rsidRPr="00964260" w:rsidRDefault="00444D7D" w:rsidP="00444D7D">
            <w:pPr>
              <w:ind w:left="321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1.1 </w:t>
            </w:r>
            <w:r w:rsidR="001D2807">
              <w:rPr>
                <w:rFonts w:ascii="Arial" w:hAnsi="Arial" w:cs="Arial"/>
                <w:sz w:val="22"/>
                <w:szCs w:val="22"/>
                <w:lang w:val="mn-MN"/>
              </w:rPr>
              <w:t>Бүтээгдэхүүний нэр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068F25DF" w14:textId="77777777" w:rsidR="001D2807" w:rsidRPr="0041028D" w:rsidRDefault="001D2807" w:rsidP="006E1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07" w14:paraId="27C3E108" w14:textId="77777777" w:rsidTr="007C1EF3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3BCBE" w14:textId="0A3551EA" w:rsidR="001D2807" w:rsidRPr="0041028D" w:rsidRDefault="00444D7D" w:rsidP="00444D7D">
            <w:pPr>
              <w:ind w:left="3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 </w:t>
            </w:r>
            <w:proofErr w:type="spellStart"/>
            <w:r w:rsidR="001D2807" w:rsidRPr="00444D7D">
              <w:rPr>
                <w:rFonts w:ascii="Arial" w:hAnsi="Arial" w:cs="Arial"/>
                <w:sz w:val="22"/>
                <w:szCs w:val="22"/>
              </w:rPr>
              <w:t>Бүтээгдэхүүний</w:t>
            </w:r>
            <w:proofErr w:type="spellEnd"/>
            <w:r w:rsidR="001D2807" w:rsidRPr="00444D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32FD" w:rsidRPr="00846E32">
              <w:rPr>
                <w:rFonts w:ascii="Arial" w:hAnsi="Arial" w:cs="Arial"/>
                <w:sz w:val="22"/>
                <w:szCs w:val="22"/>
                <w:lang w:val="mn-MN"/>
              </w:rPr>
              <w:t>дугаар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5EBA2FAD" w14:textId="77777777" w:rsidR="001D2807" w:rsidRPr="0041028D" w:rsidRDefault="001D2807" w:rsidP="006E1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07" w14:paraId="5E4F59C6" w14:textId="77777777" w:rsidTr="007C1EF3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5F159" w14:textId="2D344002" w:rsidR="001D2807" w:rsidRPr="003F1446" w:rsidRDefault="00444D7D" w:rsidP="006E11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1.3 </w:t>
            </w:r>
            <w:r w:rsidR="001D2807">
              <w:rPr>
                <w:rFonts w:ascii="Arial" w:hAnsi="Arial" w:cs="Arial"/>
                <w:sz w:val="22"/>
                <w:szCs w:val="22"/>
                <w:lang w:val="mn-MN"/>
              </w:rPr>
              <w:t xml:space="preserve">Хэмжээ </w:t>
            </w:r>
            <w:r w:rsidR="001D2807">
              <w:rPr>
                <w:rFonts w:ascii="Arial" w:hAnsi="Arial" w:cs="Arial"/>
                <w:sz w:val="22"/>
                <w:szCs w:val="22"/>
              </w:rPr>
              <w:t>(</w:t>
            </w:r>
            <w:r w:rsidR="001D2807">
              <w:rPr>
                <w:rFonts w:ascii="Arial" w:hAnsi="Arial" w:cs="Arial"/>
                <w:sz w:val="22"/>
                <w:szCs w:val="22"/>
                <w:lang w:val="mn-MN"/>
              </w:rPr>
              <w:t>тонн, ш</w:t>
            </w:r>
            <w:r w:rsidR="001D280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7B61498B" w14:textId="77777777" w:rsidR="001D2807" w:rsidRPr="0041028D" w:rsidRDefault="001D2807" w:rsidP="006E1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07" w14:paraId="25C1B6A1" w14:textId="77777777" w:rsidTr="007C1EF3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E8B4F" w14:textId="741AA4B5" w:rsidR="001D2807" w:rsidRPr="000A47C0" w:rsidRDefault="003029D4" w:rsidP="000A47C0">
            <w:pPr>
              <w:pStyle w:val="ListParagraph"/>
              <w:numPr>
                <w:ilvl w:val="1"/>
                <w:numId w:val="35"/>
              </w:numPr>
              <w:ind w:firstLineChars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A47C0">
              <w:rPr>
                <w:rFonts w:ascii="Arial" w:hAnsi="Arial" w:cs="Arial"/>
                <w:sz w:val="22"/>
                <w:szCs w:val="22"/>
                <w:lang w:val="mn-MN"/>
              </w:rPr>
              <w:t>Бүтээгдэхүүнийг хадгалсан агуулахын дугаар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6AB46634" w14:textId="77777777" w:rsidR="001D2807" w:rsidRPr="0041028D" w:rsidRDefault="001D2807" w:rsidP="006E1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07" w14:paraId="31F00EB8" w14:textId="77777777" w:rsidTr="007C1EF3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83F39" w14:textId="54DFFC15" w:rsidR="001D2807" w:rsidRPr="000A47C0" w:rsidRDefault="001D2807" w:rsidP="000A47C0">
            <w:pPr>
              <w:pStyle w:val="ListParagraph"/>
              <w:numPr>
                <w:ilvl w:val="0"/>
                <w:numId w:val="35"/>
              </w:numPr>
              <w:ind w:left="325" w:firstLineChars="0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0A47C0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Харилцагчийн мэдээлэл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70882493" w14:textId="77777777" w:rsidR="001D2807" w:rsidRPr="0041028D" w:rsidRDefault="001D2807" w:rsidP="006E1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07" w14:paraId="6D313AF6" w14:textId="77777777" w:rsidTr="007C1EF3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46340" w14:textId="60FD0F5B" w:rsidR="001D2807" w:rsidRPr="00A84479" w:rsidRDefault="00444D7D" w:rsidP="006E11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2.1 </w:t>
            </w:r>
            <w:r w:rsidR="001D2807">
              <w:rPr>
                <w:rFonts w:ascii="Arial" w:hAnsi="Arial" w:cs="Arial"/>
                <w:sz w:val="22"/>
                <w:szCs w:val="22"/>
                <w:lang w:val="mn-MN"/>
              </w:rPr>
              <w:t>Нэр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5891D1FA" w14:textId="77777777" w:rsidR="001D2807" w:rsidRPr="0041028D" w:rsidRDefault="001D2807" w:rsidP="006E1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07" w14:paraId="474F5E3C" w14:textId="77777777" w:rsidTr="007C1EF3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33D7A7" w14:textId="4AFB0007" w:rsidR="001D2807" w:rsidRPr="00A84479" w:rsidRDefault="00444D7D" w:rsidP="006E1102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2.2 </w:t>
            </w:r>
            <w:r w:rsidR="001D2807">
              <w:rPr>
                <w:rFonts w:ascii="Arial" w:hAnsi="Arial" w:cs="Arial"/>
                <w:sz w:val="22"/>
                <w:szCs w:val="22"/>
                <w:lang w:val="mn-MN"/>
              </w:rPr>
              <w:t>Регистрийн дугаар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64E52F2B" w14:textId="77777777" w:rsidR="001D2807" w:rsidRPr="0041028D" w:rsidRDefault="001D2807" w:rsidP="006E1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07" w14:paraId="6E30ADB8" w14:textId="77777777" w:rsidTr="007C1EF3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C4663" w14:textId="05016FB2" w:rsidR="001D2807" w:rsidRPr="00A84479" w:rsidRDefault="00444D7D" w:rsidP="006E1102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2.3 </w:t>
            </w:r>
            <w:r w:rsidR="001D2807">
              <w:rPr>
                <w:rFonts w:ascii="Arial" w:hAnsi="Arial" w:cs="Arial"/>
                <w:sz w:val="22"/>
                <w:szCs w:val="22"/>
                <w:lang w:val="mn-MN"/>
              </w:rPr>
              <w:t>Харилцагчийн данс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68826A30" w14:textId="77777777" w:rsidR="001D2807" w:rsidRPr="0041028D" w:rsidRDefault="001D2807" w:rsidP="006E1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07" w14:paraId="0D94756F" w14:textId="77777777" w:rsidTr="007C1EF3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2FF5B" w14:textId="1779D43A" w:rsidR="001D2807" w:rsidRPr="000A47C0" w:rsidRDefault="001D2807" w:rsidP="000A47C0">
            <w:pPr>
              <w:pStyle w:val="ListParagraph"/>
              <w:numPr>
                <w:ilvl w:val="1"/>
                <w:numId w:val="35"/>
              </w:numPr>
              <w:ind w:firstLineChars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0A47C0">
              <w:rPr>
                <w:rFonts w:ascii="Arial" w:hAnsi="Arial" w:cs="Arial"/>
                <w:sz w:val="22"/>
                <w:szCs w:val="22"/>
                <w:lang w:val="mn-MN"/>
              </w:rPr>
              <w:t>Утас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3781E755" w14:textId="77777777" w:rsidR="001D2807" w:rsidRPr="0041028D" w:rsidRDefault="001D2807" w:rsidP="006E1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07" w14:paraId="00A84FB2" w14:textId="77777777" w:rsidTr="007C1EF3">
        <w:trPr>
          <w:trHeight w:val="342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F6846" w14:textId="2B78A1C3" w:rsidR="001D2807" w:rsidRPr="000A47C0" w:rsidRDefault="001D2807" w:rsidP="000A47C0">
            <w:pPr>
              <w:pStyle w:val="ListParagraph"/>
              <w:numPr>
                <w:ilvl w:val="0"/>
                <w:numId w:val="35"/>
              </w:numPr>
              <w:ind w:left="325" w:right="-117" w:firstLineChars="0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0A47C0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Агуулахын мэдээлэл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0AB94568" w14:textId="77777777" w:rsidR="001D2807" w:rsidRPr="0041028D" w:rsidRDefault="001D2807" w:rsidP="006E1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07" w14:paraId="0996CF81" w14:textId="77777777" w:rsidTr="007C1EF3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191F0" w14:textId="7CB7D933" w:rsidR="001D2807" w:rsidRPr="00F35641" w:rsidRDefault="00282650" w:rsidP="006E1102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3.1 </w:t>
            </w:r>
            <w:r w:rsidR="001D2807">
              <w:rPr>
                <w:rFonts w:ascii="Arial" w:hAnsi="Arial" w:cs="Arial"/>
                <w:sz w:val="22"/>
                <w:szCs w:val="22"/>
                <w:lang w:val="mn-MN"/>
              </w:rPr>
              <w:t>Нэр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1CF8A320" w14:textId="77777777" w:rsidR="001D2807" w:rsidRPr="0041028D" w:rsidRDefault="001D2807" w:rsidP="006E1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07" w14:paraId="2AB43C83" w14:textId="77777777" w:rsidTr="007C1EF3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3EF23A" w14:textId="52895C70" w:rsidR="001D2807" w:rsidRPr="00F35641" w:rsidRDefault="00282650" w:rsidP="006E1102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3.2 </w:t>
            </w:r>
            <w:r w:rsidR="001D2807">
              <w:rPr>
                <w:rFonts w:ascii="Arial" w:hAnsi="Arial" w:cs="Arial"/>
                <w:sz w:val="22"/>
                <w:szCs w:val="22"/>
                <w:lang w:val="mn-MN"/>
              </w:rPr>
              <w:t>Хүлээлцсэн мэргэжилтний нэр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1EE0A204" w14:textId="13F829F1" w:rsidR="001D2807" w:rsidRPr="00497494" w:rsidRDefault="001D2807" w:rsidP="006E1102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1D2807" w14:paraId="098A0C66" w14:textId="77777777" w:rsidTr="007C1EF3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DF441" w14:textId="6D765044" w:rsidR="001D2807" w:rsidRPr="00F35641" w:rsidRDefault="00282650" w:rsidP="006E1102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3.3 </w:t>
            </w:r>
            <w:r w:rsidR="001D2807">
              <w:rPr>
                <w:rFonts w:ascii="Arial" w:hAnsi="Arial" w:cs="Arial"/>
                <w:sz w:val="22"/>
                <w:szCs w:val="22"/>
                <w:lang w:val="mn-MN"/>
              </w:rPr>
              <w:t>Албан тушаал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12C42347" w14:textId="77777777" w:rsidR="001D2807" w:rsidRPr="0041028D" w:rsidRDefault="001D2807" w:rsidP="006E1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807" w14:paraId="3A922E18" w14:textId="77777777" w:rsidTr="007C1EF3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D5AC8" w14:textId="20AE5C3E" w:rsidR="001D2807" w:rsidRPr="00F35641" w:rsidRDefault="00282650" w:rsidP="006E1102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3.4 </w:t>
            </w:r>
            <w:r w:rsidR="001D2807">
              <w:rPr>
                <w:rFonts w:ascii="Arial" w:hAnsi="Arial" w:cs="Arial"/>
                <w:sz w:val="22"/>
                <w:szCs w:val="22"/>
                <w:lang w:val="mn-MN"/>
              </w:rPr>
              <w:t>Утас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3332AFE2" w14:textId="77777777" w:rsidR="001D2807" w:rsidRPr="0041028D" w:rsidRDefault="001D2807" w:rsidP="006E1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91C477" w14:textId="59C9E200" w:rsidR="006E1102" w:rsidRDefault="006E1102" w:rsidP="006E1102"/>
    <w:p w14:paraId="30F00FF0" w14:textId="04A04049" w:rsidR="00C92D48" w:rsidRDefault="00C92D48" w:rsidP="006E1102"/>
    <w:p w14:paraId="12CED8AF" w14:textId="77777777" w:rsidR="00C92D48" w:rsidRPr="006E1102" w:rsidRDefault="00C92D48" w:rsidP="006E1102"/>
    <w:p w14:paraId="00CEEC54" w14:textId="5CD9C8DF" w:rsidR="001249F2" w:rsidRDefault="00EF7825" w:rsidP="00970578">
      <w:pPr>
        <w:shd w:val="clear" w:color="auto" w:fill="FFFFFF"/>
        <w:snapToGrid w:val="0"/>
        <w:spacing w:after="200" w:line="288" w:lineRule="auto"/>
        <w:ind w:left="1260" w:firstLine="4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Харилцагчийн гарын үсэг</w:t>
      </w:r>
    </w:p>
    <w:p w14:paraId="29FBFA1D" w14:textId="711F5738" w:rsidR="00EF7825" w:rsidRDefault="00EF7825" w:rsidP="00DA0FBF">
      <w:pPr>
        <w:shd w:val="clear" w:color="auto" w:fill="FFFFFF"/>
        <w:snapToGrid w:val="0"/>
        <w:spacing w:after="200" w:line="288" w:lineRule="auto"/>
        <w:ind w:left="1407" w:firstLine="273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Брокерын гарын үсэг</w:t>
      </w:r>
    </w:p>
    <w:p w14:paraId="5A61FB59" w14:textId="60743020" w:rsidR="00EF7825" w:rsidRPr="001D279D" w:rsidRDefault="00EF7825" w:rsidP="00DA0FBF">
      <w:pPr>
        <w:shd w:val="clear" w:color="auto" w:fill="FFFFFF"/>
        <w:snapToGrid w:val="0"/>
        <w:spacing w:after="200" w:line="288" w:lineRule="auto"/>
        <w:ind w:left="1407" w:firstLine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n-MN"/>
        </w:rPr>
        <w:t>Агуулахын мэргэжилтний гарын үсэг</w:t>
      </w:r>
      <w:r>
        <w:rPr>
          <w:rFonts w:ascii="Arial" w:hAnsi="Arial" w:cs="Arial"/>
          <w:sz w:val="22"/>
          <w:szCs w:val="22"/>
        </w:rPr>
        <w:t>:</w:t>
      </w:r>
    </w:p>
    <w:p w14:paraId="6C8043C9" w14:textId="77777777" w:rsidR="00EF7825" w:rsidRDefault="00EF7825" w:rsidP="00E11274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p w14:paraId="30F6DB69" w14:textId="094C1AE9" w:rsidR="001249F2" w:rsidRDefault="001249F2" w:rsidP="00E11274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p w14:paraId="47B10A9D" w14:textId="6DF10070" w:rsidR="001249F2" w:rsidRDefault="001249F2" w:rsidP="00E11274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p w14:paraId="51AAB149" w14:textId="7E7C7FE1" w:rsidR="001249F2" w:rsidRDefault="001249F2" w:rsidP="00E11274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p w14:paraId="0942CF68" w14:textId="631B7536" w:rsidR="0079116B" w:rsidRDefault="0079116B" w:rsidP="00E11274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p w14:paraId="2F6C8DCE" w14:textId="7288F4F8" w:rsidR="0079116B" w:rsidRDefault="0079116B" w:rsidP="00E11274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p w14:paraId="0B2AC5D5" w14:textId="02F43A0D" w:rsidR="0079116B" w:rsidRDefault="0079116B" w:rsidP="00E11274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p w14:paraId="01BBDCBD" w14:textId="72F5621B" w:rsidR="0079116B" w:rsidRDefault="0079116B" w:rsidP="0079116B">
      <w:pPr>
        <w:pStyle w:val="Heading1"/>
        <w:spacing w:after="240"/>
        <w:rPr>
          <w:rFonts w:ascii="Arial" w:hAnsi="Arial" w:cs="Arial"/>
          <w:b/>
          <w:bCs/>
          <w:sz w:val="22"/>
          <w:szCs w:val="22"/>
        </w:rPr>
      </w:pPr>
      <w:r w:rsidRPr="00B56217">
        <w:rPr>
          <w:rFonts w:ascii="Arial" w:hAnsi="Arial" w:cs="Arial"/>
          <w:b/>
          <w:bCs/>
          <w:sz w:val="22"/>
          <w:szCs w:val="22"/>
          <w:lang w:val="mn-MN"/>
        </w:rPr>
        <w:t>Хавсралт</w:t>
      </w:r>
      <w:r w:rsidRPr="00B56217">
        <w:rPr>
          <w:rFonts w:ascii="Arial" w:hAnsi="Arial" w:cs="Arial"/>
          <w:b/>
          <w:bCs/>
          <w:sz w:val="22"/>
          <w:szCs w:val="22"/>
        </w:rPr>
        <w:t xml:space="preserve"> </w:t>
      </w:r>
      <w:r w:rsidR="00E36746">
        <w:rPr>
          <w:rFonts w:ascii="Arial" w:hAnsi="Arial" w:cs="Arial"/>
          <w:b/>
          <w:bCs/>
          <w:sz w:val="22"/>
          <w:szCs w:val="22"/>
          <w:lang w:val="mn-MN"/>
        </w:rPr>
        <w:t>8</w:t>
      </w:r>
      <w:r w:rsidRPr="00B56217">
        <w:rPr>
          <w:rFonts w:ascii="Arial" w:hAnsi="Arial" w:cs="Arial"/>
          <w:b/>
          <w:bCs/>
          <w:sz w:val="22"/>
          <w:szCs w:val="22"/>
        </w:rPr>
        <w:t>:</w:t>
      </w:r>
    </w:p>
    <w:p w14:paraId="1F0FDF1B" w14:textId="6355220A" w:rsidR="0079116B" w:rsidRPr="003E6BDB" w:rsidRDefault="009D3BF2" w:rsidP="0079116B">
      <w:pPr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  <w:r>
        <w:rPr>
          <w:rFonts w:ascii="Arial" w:hAnsi="Arial" w:cs="Arial"/>
          <w:b/>
          <w:bCs/>
          <w:sz w:val="22"/>
          <w:szCs w:val="22"/>
          <w:lang w:val="mn-MN"/>
        </w:rPr>
        <w:t xml:space="preserve">АГУУЛАХААС БИРЖЭЭР АРИЛЖААЛСАН </w:t>
      </w:r>
      <w:r w:rsidR="0079116B" w:rsidRPr="003E6BDB">
        <w:rPr>
          <w:rFonts w:ascii="Arial" w:hAnsi="Arial" w:cs="Arial"/>
          <w:b/>
          <w:bCs/>
          <w:sz w:val="22"/>
          <w:szCs w:val="22"/>
          <w:lang w:val="mn-MN"/>
        </w:rPr>
        <w:t xml:space="preserve">БҮТЭЭГДЭХҮҮНИЙГ </w:t>
      </w:r>
      <w:r w:rsidR="00C8788C">
        <w:rPr>
          <w:rFonts w:ascii="Arial" w:hAnsi="Arial" w:cs="Arial"/>
          <w:b/>
          <w:bCs/>
          <w:sz w:val="22"/>
          <w:szCs w:val="22"/>
          <w:lang w:val="mn-MN"/>
        </w:rPr>
        <w:t>ХҮЛЭЭЛГЭН ӨГӨХ</w:t>
      </w:r>
      <w:r w:rsidR="0079116B" w:rsidRPr="003E6BDB">
        <w:rPr>
          <w:rFonts w:ascii="Arial" w:hAnsi="Arial" w:cs="Arial"/>
          <w:b/>
          <w:bCs/>
          <w:sz w:val="22"/>
          <w:szCs w:val="22"/>
          <w:lang w:val="mn-MN"/>
        </w:rPr>
        <w:t xml:space="preserve"> БАРИМТ</w:t>
      </w:r>
    </w:p>
    <w:p w14:paraId="3EEEDB3D" w14:textId="77777777" w:rsidR="0079116B" w:rsidRPr="003E6BDB" w:rsidRDefault="0079116B" w:rsidP="0079116B">
      <w:pPr>
        <w:jc w:val="center"/>
        <w:rPr>
          <w:rFonts w:ascii="Arial" w:hAnsi="Arial" w:cs="Arial"/>
          <w:b/>
          <w:bCs/>
          <w:sz w:val="22"/>
          <w:szCs w:val="22"/>
          <w:lang w:val="mn-MN"/>
        </w:rPr>
      </w:pPr>
    </w:p>
    <w:p w14:paraId="6C5D8820" w14:textId="46AF41F5" w:rsidR="0079116B" w:rsidRPr="003E6BDB" w:rsidRDefault="0079116B" w:rsidP="0079116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E6BDB">
        <w:rPr>
          <w:rFonts w:ascii="Arial" w:hAnsi="Arial" w:cs="Arial"/>
          <w:b/>
          <w:bCs/>
          <w:sz w:val="22"/>
          <w:szCs w:val="22"/>
          <w:lang w:val="mn-MN"/>
        </w:rPr>
        <w:t>№</w:t>
      </w:r>
      <w:r w:rsidRPr="003E6BDB">
        <w:rPr>
          <w:rFonts w:ascii="Arial" w:hAnsi="Arial" w:cs="Arial"/>
          <w:b/>
          <w:bCs/>
          <w:sz w:val="22"/>
          <w:szCs w:val="22"/>
        </w:rPr>
        <w:t xml:space="preserve"> ….</w:t>
      </w:r>
    </w:p>
    <w:p w14:paraId="5B3C3314" w14:textId="77777777" w:rsidR="0079116B" w:rsidRPr="00280770" w:rsidRDefault="0079116B" w:rsidP="0079116B">
      <w:pPr>
        <w:jc w:val="center"/>
        <w:rPr>
          <w:rFonts w:ascii="Arial" w:hAnsi="Arial" w:cs="Arial"/>
          <w:sz w:val="22"/>
          <w:szCs w:val="22"/>
        </w:rPr>
      </w:pPr>
    </w:p>
    <w:p w14:paraId="2F805F0F" w14:textId="6BE25002" w:rsidR="0079116B" w:rsidRPr="00414901" w:rsidRDefault="0079116B" w:rsidP="00414901">
      <w:pPr>
        <w:pStyle w:val="ListParagraph"/>
        <w:numPr>
          <w:ilvl w:val="0"/>
          <w:numId w:val="25"/>
        </w:numPr>
        <w:ind w:firstLineChars="0"/>
        <w:jc w:val="center"/>
        <w:rPr>
          <w:rFonts w:ascii="Arial" w:hAnsi="Arial" w:cs="Arial"/>
          <w:sz w:val="22"/>
          <w:szCs w:val="22"/>
          <w:lang w:val="mn-MN"/>
        </w:rPr>
      </w:pPr>
      <w:r w:rsidRPr="00414901">
        <w:rPr>
          <w:rFonts w:ascii="Arial" w:hAnsi="Arial" w:cs="Arial"/>
          <w:sz w:val="22"/>
          <w:szCs w:val="22"/>
        </w:rPr>
        <w:t xml:space="preserve">…. </w:t>
      </w:r>
      <w:r w:rsidRPr="00414901">
        <w:rPr>
          <w:rFonts w:ascii="Arial" w:hAnsi="Arial" w:cs="Arial"/>
          <w:sz w:val="22"/>
          <w:szCs w:val="22"/>
          <w:lang w:val="mn-MN"/>
        </w:rPr>
        <w:t xml:space="preserve">он </w:t>
      </w:r>
      <w:r w:rsidRPr="00414901">
        <w:rPr>
          <w:rFonts w:ascii="Arial" w:hAnsi="Arial" w:cs="Arial"/>
          <w:sz w:val="22"/>
          <w:szCs w:val="22"/>
        </w:rPr>
        <w:t xml:space="preserve">…. </w:t>
      </w:r>
      <w:r w:rsidRPr="00414901">
        <w:rPr>
          <w:rFonts w:ascii="Arial" w:hAnsi="Arial" w:cs="Arial"/>
          <w:sz w:val="22"/>
          <w:szCs w:val="22"/>
          <w:lang w:val="mn-MN"/>
        </w:rPr>
        <w:t>сар</w:t>
      </w:r>
      <w:r w:rsidRPr="00414901">
        <w:rPr>
          <w:rFonts w:ascii="Arial" w:hAnsi="Arial" w:cs="Arial"/>
          <w:sz w:val="22"/>
          <w:szCs w:val="22"/>
        </w:rPr>
        <w:t xml:space="preserve"> …. </w:t>
      </w:r>
      <w:r w:rsidRPr="00414901">
        <w:rPr>
          <w:rFonts w:ascii="Arial" w:hAnsi="Arial" w:cs="Arial"/>
          <w:sz w:val="22"/>
          <w:szCs w:val="22"/>
          <w:lang w:val="mn-MN"/>
        </w:rPr>
        <w:t>өдөр</w:t>
      </w:r>
    </w:p>
    <w:p w14:paraId="6ACB7F4A" w14:textId="77777777" w:rsidR="0079116B" w:rsidRPr="00CA072E" w:rsidRDefault="0079116B" w:rsidP="0079116B">
      <w:pPr>
        <w:jc w:val="right"/>
        <w:rPr>
          <w:rFonts w:ascii="Arial" w:hAnsi="Arial" w:cs="Arial"/>
          <w:sz w:val="22"/>
          <w:szCs w:val="22"/>
          <w:lang w:val="mn-MN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5533"/>
        <w:gridCol w:w="3282"/>
      </w:tblGrid>
      <w:tr w:rsidR="0079116B" w14:paraId="4AE4BA72" w14:textId="77777777" w:rsidTr="001347C6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DF269B" w14:textId="348B52C8" w:rsidR="0079116B" w:rsidRPr="00A360DD" w:rsidRDefault="0079116B" w:rsidP="00A360DD">
            <w:pPr>
              <w:pStyle w:val="ListParagraph"/>
              <w:numPr>
                <w:ilvl w:val="0"/>
                <w:numId w:val="32"/>
              </w:numPr>
              <w:ind w:left="325" w:firstLineChars="0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A360DD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Бүтээгдэхүүний мэдээлэл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5AD8D15D" w14:textId="362415E7" w:rsidR="0079116B" w:rsidRPr="009B390A" w:rsidRDefault="0079116B" w:rsidP="00FD5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6B" w14:paraId="2965C711" w14:textId="77777777" w:rsidTr="001347C6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18334" w14:textId="77777777" w:rsidR="0079116B" w:rsidRPr="00964260" w:rsidRDefault="0079116B" w:rsidP="00FD5A3F">
            <w:pPr>
              <w:ind w:left="321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1.1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Бүтээгдэхүүний нэр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57A328EC" w14:textId="77777777" w:rsidR="0079116B" w:rsidRPr="0041028D" w:rsidRDefault="0079116B" w:rsidP="00FD5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6B" w14:paraId="36CD25C0" w14:textId="77777777" w:rsidTr="001347C6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2AF24" w14:textId="45D5C41E" w:rsidR="0079116B" w:rsidRPr="0041028D" w:rsidRDefault="0079116B" w:rsidP="00FD5A3F">
            <w:pPr>
              <w:ind w:left="3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 </w:t>
            </w:r>
            <w:proofErr w:type="spellStart"/>
            <w:r w:rsidRPr="00444D7D">
              <w:rPr>
                <w:rFonts w:ascii="Arial" w:hAnsi="Arial" w:cs="Arial"/>
                <w:sz w:val="22"/>
                <w:szCs w:val="22"/>
              </w:rPr>
              <w:t>Бүтээгдэхүүний</w:t>
            </w:r>
            <w:proofErr w:type="spellEnd"/>
            <w:r w:rsidRPr="00444D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DBD" w:rsidRPr="00846E32">
              <w:rPr>
                <w:rFonts w:ascii="Arial" w:hAnsi="Arial" w:cs="Arial"/>
                <w:sz w:val="22"/>
                <w:szCs w:val="22"/>
                <w:lang w:val="mn-MN"/>
              </w:rPr>
              <w:t>дугаар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5655DB5B" w14:textId="77777777" w:rsidR="0079116B" w:rsidRPr="0041028D" w:rsidRDefault="0079116B" w:rsidP="00FD5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6B" w14:paraId="21E43D33" w14:textId="77777777" w:rsidTr="001347C6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DFB9B" w14:textId="77777777" w:rsidR="0079116B" w:rsidRPr="003F1446" w:rsidRDefault="0079116B" w:rsidP="00FD5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1.3 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Хэмжээ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mn-MN"/>
              </w:rPr>
              <w:t>тонн, ш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3A1A66BD" w14:textId="77777777" w:rsidR="0079116B" w:rsidRPr="0041028D" w:rsidRDefault="0079116B" w:rsidP="00FD5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6B" w14:paraId="7B91A765" w14:textId="77777777" w:rsidTr="001347C6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C8D84" w14:textId="2151229C" w:rsidR="0079116B" w:rsidRPr="00E519D0" w:rsidRDefault="0079116B" w:rsidP="00FD5A3F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1.4 </w:t>
            </w:r>
            <w:r w:rsidR="00E519D0">
              <w:rPr>
                <w:rFonts w:ascii="Arial" w:hAnsi="Arial" w:cs="Arial"/>
                <w:sz w:val="22"/>
                <w:szCs w:val="22"/>
                <w:lang w:val="mn-MN"/>
              </w:rPr>
              <w:t>Бүтээгдэхүүнийг хадгалсан агуулахын дугаар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189DDF71" w14:textId="77777777" w:rsidR="0079116B" w:rsidRPr="0041028D" w:rsidRDefault="0079116B" w:rsidP="00FD5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6B" w14:paraId="1E12A42E" w14:textId="77777777" w:rsidTr="001347C6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FDA7C" w14:textId="5F66D53B" w:rsidR="0079116B" w:rsidRPr="00D43D3C" w:rsidRDefault="0079116B" w:rsidP="00A360DD">
            <w:pPr>
              <w:pStyle w:val="ListParagraph"/>
              <w:numPr>
                <w:ilvl w:val="0"/>
                <w:numId w:val="32"/>
              </w:numPr>
              <w:ind w:left="325" w:firstLineChars="0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D43D3C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Х</w:t>
            </w:r>
            <w:r w:rsidR="002F7738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үлээлгэн өгсөн агуулахын мэдээлэл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49FD8636" w14:textId="77777777" w:rsidR="0079116B" w:rsidRPr="0041028D" w:rsidRDefault="0079116B" w:rsidP="00FD5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6B" w14:paraId="32547DA9" w14:textId="77777777" w:rsidTr="001347C6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13507" w14:textId="7CB7AEE3" w:rsidR="0079116B" w:rsidRPr="005A40A8" w:rsidRDefault="0079116B" w:rsidP="00FD5A3F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2.1 </w:t>
            </w:r>
            <w:r w:rsidR="00326EB3">
              <w:rPr>
                <w:rFonts w:ascii="Arial" w:hAnsi="Arial" w:cs="Arial"/>
                <w:sz w:val="22"/>
                <w:szCs w:val="22"/>
                <w:lang w:val="mn-MN"/>
              </w:rPr>
              <w:t>Агуулахын нэр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16CC2FDA" w14:textId="77777777" w:rsidR="0079116B" w:rsidRPr="0041028D" w:rsidRDefault="0079116B" w:rsidP="00FD5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6B" w14:paraId="1B17F47B" w14:textId="77777777" w:rsidTr="001347C6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59076" w14:textId="6524C24B" w:rsidR="0079116B" w:rsidRPr="00A84479" w:rsidRDefault="0079116B" w:rsidP="00FD5A3F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2.2 </w:t>
            </w:r>
            <w:r w:rsidR="00326EB3">
              <w:rPr>
                <w:rFonts w:ascii="Arial" w:hAnsi="Arial" w:cs="Arial"/>
                <w:sz w:val="22"/>
                <w:szCs w:val="22"/>
                <w:lang w:val="mn-MN"/>
              </w:rPr>
              <w:t>Хүлээлцсэн мэргэжилтний нэр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4963F76D" w14:textId="77777777" w:rsidR="0079116B" w:rsidRPr="0041028D" w:rsidRDefault="0079116B" w:rsidP="00FD5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6B" w14:paraId="410E4AF6" w14:textId="77777777" w:rsidTr="001347C6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ACB09" w14:textId="534F598F" w:rsidR="0079116B" w:rsidRPr="00A84479" w:rsidRDefault="0079116B" w:rsidP="00FD5A3F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2.3 </w:t>
            </w:r>
            <w:r w:rsidR="00FC2661">
              <w:rPr>
                <w:rFonts w:ascii="Arial" w:hAnsi="Arial" w:cs="Arial"/>
                <w:sz w:val="22"/>
                <w:szCs w:val="22"/>
                <w:lang w:val="mn-MN"/>
              </w:rPr>
              <w:t>Албан тушаал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161BBC2A" w14:textId="77777777" w:rsidR="0079116B" w:rsidRPr="0041028D" w:rsidRDefault="0079116B" w:rsidP="00FD5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6B" w14:paraId="57EA7008" w14:textId="77777777" w:rsidTr="001347C6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E8B15" w14:textId="6BCE324B" w:rsidR="0079116B" w:rsidRPr="00A360DD" w:rsidRDefault="00FC2661" w:rsidP="00A360DD">
            <w:pPr>
              <w:pStyle w:val="ListParagraph"/>
              <w:numPr>
                <w:ilvl w:val="1"/>
                <w:numId w:val="32"/>
              </w:numPr>
              <w:ind w:firstLineChars="0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A360DD">
              <w:rPr>
                <w:rFonts w:ascii="Arial" w:hAnsi="Arial" w:cs="Arial"/>
                <w:sz w:val="22"/>
                <w:szCs w:val="22"/>
                <w:lang w:val="mn-MN"/>
              </w:rPr>
              <w:t>Утас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320A8058" w14:textId="77777777" w:rsidR="0079116B" w:rsidRPr="0041028D" w:rsidRDefault="0079116B" w:rsidP="00FD5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6B" w14:paraId="247CDEE5" w14:textId="77777777" w:rsidTr="001347C6">
        <w:trPr>
          <w:trHeight w:val="342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8C85C" w14:textId="18A64AD0" w:rsidR="0079116B" w:rsidRPr="00A360DD" w:rsidRDefault="00E12FD7" w:rsidP="00A360DD">
            <w:pPr>
              <w:pStyle w:val="ListParagraph"/>
              <w:numPr>
                <w:ilvl w:val="0"/>
                <w:numId w:val="32"/>
              </w:numPr>
              <w:ind w:left="325" w:firstLineChars="0"/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</w:pPr>
            <w:r w:rsidRPr="00A360DD">
              <w:rPr>
                <w:rFonts w:ascii="Arial" w:hAnsi="Arial" w:cs="Arial"/>
                <w:b/>
                <w:bCs/>
                <w:sz w:val="22"/>
                <w:szCs w:val="22"/>
                <w:lang w:val="mn-MN"/>
              </w:rPr>
              <w:t>Хүлээн авсан этгээдийн мэдээлэл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328B4904" w14:textId="77777777" w:rsidR="0079116B" w:rsidRPr="0041028D" w:rsidRDefault="0079116B" w:rsidP="00FD5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6B" w14:paraId="7A5B7853" w14:textId="77777777" w:rsidTr="001347C6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FB2C2" w14:textId="15BD8EB2" w:rsidR="0079116B" w:rsidRPr="00E12FD7" w:rsidRDefault="0079116B" w:rsidP="00FD5A3F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3.1 </w:t>
            </w:r>
            <w:r w:rsidR="00E12FD7">
              <w:rPr>
                <w:rFonts w:ascii="Arial" w:hAnsi="Arial" w:cs="Arial"/>
                <w:sz w:val="22"/>
                <w:szCs w:val="22"/>
                <w:lang w:val="mn-MN"/>
              </w:rPr>
              <w:t>Компанийн нэр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6EF9A5D3" w14:textId="77777777" w:rsidR="0079116B" w:rsidRPr="0041028D" w:rsidRDefault="0079116B" w:rsidP="00FD5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6B" w14:paraId="7A8A0CF8" w14:textId="77777777" w:rsidTr="001347C6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23FEEA" w14:textId="347D140F" w:rsidR="0079116B" w:rsidRPr="00F35641" w:rsidRDefault="0079116B" w:rsidP="00FD5A3F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3.2 </w:t>
            </w:r>
            <w:r w:rsidR="002476E7">
              <w:rPr>
                <w:rFonts w:ascii="Arial" w:hAnsi="Arial" w:cs="Arial"/>
                <w:sz w:val="22"/>
                <w:szCs w:val="22"/>
                <w:lang w:val="mn-MN"/>
              </w:rPr>
              <w:t>Регистрийн дугаар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59F72D19" w14:textId="77777777" w:rsidR="0079116B" w:rsidRPr="00497494" w:rsidRDefault="0079116B" w:rsidP="00FD5A3F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79116B" w14:paraId="1C034E48" w14:textId="77777777" w:rsidTr="001347C6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206DB9" w14:textId="7F18F794" w:rsidR="0079116B" w:rsidRPr="00B578B2" w:rsidRDefault="0079116B" w:rsidP="00FD5A3F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3.3 </w:t>
            </w:r>
            <w:r w:rsidR="002476E7">
              <w:rPr>
                <w:rFonts w:ascii="Arial" w:hAnsi="Arial" w:cs="Arial"/>
                <w:sz w:val="22"/>
                <w:szCs w:val="22"/>
                <w:lang w:val="mn-MN"/>
              </w:rPr>
              <w:t>Хүлээн авагчийн нэр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001E0DC7" w14:textId="77777777" w:rsidR="0079116B" w:rsidRPr="0041028D" w:rsidRDefault="0079116B" w:rsidP="00FD5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116B" w14:paraId="10831E98" w14:textId="77777777" w:rsidTr="001347C6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EE278" w14:textId="5544C068" w:rsidR="0079116B" w:rsidRPr="000C3112" w:rsidRDefault="0079116B" w:rsidP="00FD5A3F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3.4 </w:t>
            </w:r>
            <w:r w:rsidR="000C3112">
              <w:rPr>
                <w:rFonts w:ascii="Arial" w:hAnsi="Arial" w:cs="Arial"/>
                <w:sz w:val="22"/>
                <w:szCs w:val="22"/>
                <w:lang w:val="mn-MN"/>
              </w:rPr>
              <w:t>Харилцагчийн данс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12A2F44E" w14:textId="77777777" w:rsidR="0079116B" w:rsidRPr="0041028D" w:rsidRDefault="0079116B" w:rsidP="00FD5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7AEF" w14:paraId="25391B8E" w14:textId="77777777" w:rsidTr="001347C6">
        <w:trPr>
          <w:trHeight w:val="355"/>
        </w:trPr>
        <w:tc>
          <w:tcPr>
            <w:tcW w:w="5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8FCB5" w14:textId="38515453" w:rsidR="00EE7AEF" w:rsidRDefault="001A15AA" w:rsidP="00FD5A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3.5</w:t>
            </w:r>
            <w:r w:rsidR="000C31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112">
              <w:rPr>
                <w:rFonts w:ascii="Arial" w:hAnsi="Arial" w:cs="Arial"/>
                <w:sz w:val="22"/>
                <w:szCs w:val="22"/>
                <w:lang w:val="mn-MN"/>
              </w:rPr>
              <w:t>Утас</w:t>
            </w:r>
          </w:p>
        </w:tc>
        <w:tc>
          <w:tcPr>
            <w:tcW w:w="3282" w:type="dxa"/>
            <w:tcBorders>
              <w:left w:val="single" w:sz="4" w:space="0" w:color="auto"/>
            </w:tcBorders>
          </w:tcPr>
          <w:p w14:paraId="6EE368D1" w14:textId="77777777" w:rsidR="00EE7AEF" w:rsidRPr="0041028D" w:rsidRDefault="00EE7AEF" w:rsidP="00FD5A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3960EC" w14:textId="77777777" w:rsidR="0079116B" w:rsidRDefault="0079116B" w:rsidP="0079116B"/>
    <w:p w14:paraId="6147FDF2" w14:textId="77777777" w:rsidR="0079116B" w:rsidRDefault="0079116B" w:rsidP="0079116B"/>
    <w:p w14:paraId="21E6204E" w14:textId="77777777" w:rsidR="0079116B" w:rsidRPr="006E1102" w:rsidRDefault="0079116B" w:rsidP="0079116B"/>
    <w:p w14:paraId="14721FB0" w14:textId="77777777" w:rsidR="0079116B" w:rsidRDefault="0079116B" w:rsidP="0079116B">
      <w:pPr>
        <w:shd w:val="clear" w:color="auto" w:fill="FFFFFF"/>
        <w:snapToGrid w:val="0"/>
        <w:spacing w:after="200" w:line="288" w:lineRule="auto"/>
        <w:ind w:left="1260" w:firstLine="420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Харилцагчийн гарын үсэг</w:t>
      </w:r>
    </w:p>
    <w:p w14:paraId="7936641F" w14:textId="77777777" w:rsidR="0079116B" w:rsidRDefault="0079116B" w:rsidP="0079116B">
      <w:pPr>
        <w:shd w:val="clear" w:color="auto" w:fill="FFFFFF"/>
        <w:snapToGrid w:val="0"/>
        <w:spacing w:after="200" w:line="288" w:lineRule="auto"/>
        <w:ind w:left="1407" w:firstLine="273"/>
        <w:rPr>
          <w:rFonts w:ascii="Arial" w:hAnsi="Arial" w:cs="Arial"/>
          <w:sz w:val="22"/>
          <w:szCs w:val="22"/>
          <w:lang w:val="mn-MN"/>
        </w:rPr>
      </w:pPr>
      <w:r>
        <w:rPr>
          <w:rFonts w:ascii="Arial" w:hAnsi="Arial" w:cs="Arial"/>
          <w:sz w:val="22"/>
          <w:szCs w:val="22"/>
          <w:lang w:val="mn-MN"/>
        </w:rPr>
        <w:t>Брокерын гарын үсэг</w:t>
      </w:r>
    </w:p>
    <w:p w14:paraId="1B8F3803" w14:textId="5BFB5702" w:rsidR="0079116B" w:rsidRPr="00DA166C" w:rsidRDefault="0079116B" w:rsidP="00DA166C">
      <w:pPr>
        <w:shd w:val="clear" w:color="auto" w:fill="FFFFFF"/>
        <w:snapToGrid w:val="0"/>
        <w:spacing w:after="200" w:line="288" w:lineRule="auto"/>
        <w:ind w:left="1407" w:firstLine="27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n-MN"/>
        </w:rPr>
        <w:t>Агуулахын мэргэжилтний гарын үсэг</w:t>
      </w:r>
      <w:r>
        <w:rPr>
          <w:rFonts w:ascii="Arial" w:hAnsi="Arial" w:cs="Arial"/>
          <w:sz w:val="22"/>
          <w:szCs w:val="22"/>
        </w:rPr>
        <w:t>:</w:t>
      </w:r>
    </w:p>
    <w:p w14:paraId="570EDB4D" w14:textId="700004CB" w:rsidR="006B17BF" w:rsidRDefault="006B17BF" w:rsidP="00E11274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p w14:paraId="4BC4C832" w14:textId="57410818" w:rsidR="006B17BF" w:rsidRDefault="006B17BF" w:rsidP="00E11274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p w14:paraId="74E06A11" w14:textId="6051F6D9" w:rsidR="006B17BF" w:rsidRDefault="006B17BF" w:rsidP="00E11274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p w14:paraId="4377D998" w14:textId="67E3723C" w:rsidR="006B17BF" w:rsidRDefault="006B17BF" w:rsidP="00E11274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p w14:paraId="1BA255B8" w14:textId="3DBF393A" w:rsidR="006B17BF" w:rsidRDefault="006B17BF" w:rsidP="00E11274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p w14:paraId="6C03478D" w14:textId="77777777" w:rsidR="006B17BF" w:rsidRPr="00023402" w:rsidRDefault="006B17BF" w:rsidP="00E11274">
      <w:pPr>
        <w:shd w:val="clear" w:color="auto" w:fill="FFFFFF"/>
        <w:snapToGrid w:val="0"/>
        <w:spacing w:after="200" w:line="288" w:lineRule="auto"/>
        <w:ind w:left="567"/>
        <w:rPr>
          <w:rFonts w:ascii="Arial" w:hAnsi="Arial" w:cs="Arial"/>
          <w:color w:val="333333"/>
          <w:sz w:val="22"/>
          <w:szCs w:val="22"/>
        </w:rPr>
      </w:pPr>
    </w:p>
    <w:sectPr w:rsidR="006B17BF" w:rsidRPr="00023402" w:rsidSect="00317D99">
      <w:headerReference w:type="default" r:id="rId8"/>
      <w:footerReference w:type="default" r:id="rId9"/>
      <w:pgSz w:w="11906" w:h="16838"/>
      <w:pgMar w:top="1134" w:right="851" w:bottom="1134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E1F0" w14:textId="77777777" w:rsidR="000E6BFE" w:rsidRDefault="000E6BFE" w:rsidP="00926331">
      <w:r>
        <w:separator/>
      </w:r>
    </w:p>
  </w:endnote>
  <w:endnote w:type="continuationSeparator" w:id="0">
    <w:p w14:paraId="7C96DAC0" w14:textId="77777777" w:rsidR="000E6BFE" w:rsidRDefault="000E6BFE" w:rsidP="0092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31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F4C5F" w14:textId="6FB54BC7" w:rsidR="004A697C" w:rsidRDefault="004A69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5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F585FC" w14:textId="77777777" w:rsidR="004A697C" w:rsidRDefault="004A6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2555" w14:textId="77777777" w:rsidR="000E6BFE" w:rsidRDefault="000E6BFE" w:rsidP="00926331">
      <w:r>
        <w:separator/>
      </w:r>
    </w:p>
  </w:footnote>
  <w:footnote w:type="continuationSeparator" w:id="0">
    <w:p w14:paraId="5214EF84" w14:textId="77777777" w:rsidR="000E6BFE" w:rsidRDefault="000E6BFE" w:rsidP="00926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4234" w14:textId="4007E62A" w:rsidR="00DD76F0" w:rsidRPr="00A302FE" w:rsidRDefault="00DD76F0" w:rsidP="00A302FE">
    <w:pPr>
      <w:pStyle w:val="Header"/>
      <w:jc w:val="right"/>
      <w:rPr>
        <w:rFonts w:ascii="Arial" w:hAnsi="Arial" w:cs="Arial"/>
        <w:i/>
        <w:iCs/>
        <w:lang w:val="mn-MN"/>
      </w:rPr>
    </w:pPr>
    <w:r w:rsidRPr="00DD76F0">
      <w:rPr>
        <w:rFonts w:ascii="Arial" w:hAnsi="Arial" w:cs="Arial"/>
        <w:i/>
        <w:iCs/>
      </w:rPr>
      <w:t>2023.04.25-</w:t>
    </w:r>
    <w:r w:rsidRPr="00DD76F0">
      <w:rPr>
        <w:rFonts w:ascii="Arial" w:hAnsi="Arial" w:cs="Arial"/>
        <w:i/>
        <w:iCs/>
        <w:lang w:val="mn-MN"/>
      </w:rPr>
      <w:t>ны төсөл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234"/>
    <w:multiLevelType w:val="multilevel"/>
    <w:tmpl w:val="6108F1D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A764A"/>
    <w:multiLevelType w:val="multilevel"/>
    <w:tmpl w:val="2D1A993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1C103C57"/>
    <w:multiLevelType w:val="multilevel"/>
    <w:tmpl w:val="1B3EA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310E74"/>
    <w:multiLevelType w:val="multilevel"/>
    <w:tmpl w:val="43464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7DE3365"/>
    <w:multiLevelType w:val="hybridMultilevel"/>
    <w:tmpl w:val="BDA62008"/>
    <w:lvl w:ilvl="0" w:tplc="915276E6">
      <w:start w:val="20"/>
      <w:numFmt w:val="decimal"/>
      <w:lvlText w:val="%1"/>
      <w:lvlJc w:val="left"/>
      <w:pPr>
        <w:ind w:left="711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7830" w:hanging="360"/>
      </w:pPr>
    </w:lvl>
    <w:lvl w:ilvl="2" w:tplc="0450001B" w:tentative="1">
      <w:start w:val="1"/>
      <w:numFmt w:val="lowerRoman"/>
      <w:lvlText w:val="%3."/>
      <w:lvlJc w:val="right"/>
      <w:pPr>
        <w:ind w:left="8550" w:hanging="180"/>
      </w:pPr>
    </w:lvl>
    <w:lvl w:ilvl="3" w:tplc="0450000F" w:tentative="1">
      <w:start w:val="1"/>
      <w:numFmt w:val="decimal"/>
      <w:lvlText w:val="%4."/>
      <w:lvlJc w:val="left"/>
      <w:pPr>
        <w:ind w:left="9270" w:hanging="360"/>
      </w:pPr>
    </w:lvl>
    <w:lvl w:ilvl="4" w:tplc="04500019" w:tentative="1">
      <w:start w:val="1"/>
      <w:numFmt w:val="lowerLetter"/>
      <w:lvlText w:val="%5."/>
      <w:lvlJc w:val="left"/>
      <w:pPr>
        <w:ind w:left="9990" w:hanging="360"/>
      </w:pPr>
    </w:lvl>
    <w:lvl w:ilvl="5" w:tplc="0450001B" w:tentative="1">
      <w:start w:val="1"/>
      <w:numFmt w:val="lowerRoman"/>
      <w:lvlText w:val="%6."/>
      <w:lvlJc w:val="right"/>
      <w:pPr>
        <w:ind w:left="10710" w:hanging="180"/>
      </w:pPr>
    </w:lvl>
    <w:lvl w:ilvl="6" w:tplc="0450000F" w:tentative="1">
      <w:start w:val="1"/>
      <w:numFmt w:val="decimal"/>
      <w:lvlText w:val="%7."/>
      <w:lvlJc w:val="left"/>
      <w:pPr>
        <w:ind w:left="11430" w:hanging="360"/>
      </w:pPr>
    </w:lvl>
    <w:lvl w:ilvl="7" w:tplc="04500019" w:tentative="1">
      <w:start w:val="1"/>
      <w:numFmt w:val="lowerLetter"/>
      <w:lvlText w:val="%8."/>
      <w:lvlJc w:val="left"/>
      <w:pPr>
        <w:ind w:left="12150" w:hanging="360"/>
      </w:pPr>
    </w:lvl>
    <w:lvl w:ilvl="8" w:tplc="0450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5" w15:restartNumberingAfterBreak="0">
    <w:nsid w:val="27FC355F"/>
    <w:multiLevelType w:val="hybridMultilevel"/>
    <w:tmpl w:val="5330E262"/>
    <w:lvl w:ilvl="0" w:tplc="0450000F">
      <w:start w:val="1"/>
      <w:numFmt w:val="decimal"/>
      <w:lvlText w:val="%1."/>
      <w:lvlJc w:val="left"/>
      <w:pPr>
        <w:ind w:left="1287" w:hanging="360"/>
      </w:pPr>
    </w:lvl>
    <w:lvl w:ilvl="1" w:tplc="04500019" w:tentative="1">
      <w:start w:val="1"/>
      <w:numFmt w:val="lowerLetter"/>
      <w:lvlText w:val="%2."/>
      <w:lvlJc w:val="left"/>
      <w:pPr>
        <w:ind w:left="2007" w:hanging="360"/>
      </w:pPr>
    </w:lvl>
    <w:lvl w:ilvl="2" w:tplc="0450001B" w:tentative="1">
      <w:start w:val="1"/>
      <w:numFmt w:val="lowerRoman"/>
      <w:lvlText w:val="%3."/>
      <w:lvlJc w:val="right"/>
      <w:pPr>
        <w:ind w:left="2727" w:hanging="180"/>
      </w:pPr>
    </w:lvl>
    <w:lvl w:ilvl="3" w:tplc="0450000F" w:tentative="1">
      <w:start w:val="1"/>
      <w:numFmt w:val="decimal"/>
      <w:lvlText w:val="%4."/>
      <w:lvlJc w:val="left"/>
      <w:pPr>
        <w:ind w:left="3447" w:hanging="360"/>
      </w:pPr>
    </w:lvl>
    <w:lvl w:ilvl="4" w:tplc="04500019" w:tentative="1">
      <w:start w:val="1"/>
      <w:numFmt w:val="lowerLetter"/>
      <w:lvlText w:val="%5."/>
      <w:lvlJc w:val="left"/>
      <w:pPr>
        <w:ind w:left="4167" w:hanging="360"/>
      </w:pPr>
    </w:lvl>
    <w:lvl w:ilvl="5" w:tplc="0450001B" w:tentative="1">
      <w:start w:val="1"/>
      <w:numFmt w:val="lowerRoman"/>
      <w:lvlText w:val="%6."/>
      <w:lvlJc w:val="right"/>
      <w:pPr>
        <w:ind w:left="4887" w:hanging="180"/>
      </w:pPr>
    </w:lvl>
    <w:lvl w:ilvl="6" w:tplc="0450000F" w:tentative="1">
      <w:start w:val="1"/>
      <w:numFmt w:val="decimal"/>
      <w:lvlText w:val="%7."/>
      <w:lvlJc w:val="left"/>
      <w:pPr>
        <w:ind w:left="5607" w:hanging="360"/>
      </w:pPr>
    </w:lvl>
    <w:lvl w:ilvl="7" w:tplc="04500019" w:tentative="1">
      <w:start w:val="1"/>
      <w:numFmt w:val="lowerLetter"/>
      <w:lvlText w:val="%8."/>
      <w:lvlJc w:val="left"/>
      <w:pPr>
        <w:ind w:left="6327" w:hanging="360"/>
      </w:pPr>
    </w:lvl>
    <w:lvl w:ilvl="8" w:tplc="045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4117AF"/>
    <w:multiLevelType w:val="multilevel"/>
    <w:tmpl w:val="2B4117AF"/>
    <w:lvl w:ilvl="0">
      <w:start w:val="1"/>
      <w:numFmt w:val="decimal"/>
      <w:lvlText w:val="(%1)"/>
      <w:lvlJc w:val="left"/>
      <w:pPr>
        <w:ind w:left="168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6373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7" w15:restartNumberingAfterBreak="0">
    <w:nsid w:val="2C4D394E"/>
    <w:multiLevelType w:val="multilevel"/>
    <w:tmpl w:val="96CC7404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1.%2"/>
      <w:lvlJc w:val="left"/>
      <w:pPr>
        <w:ind w:left="992" w:hanging="567"/>
      </w:pPr>
      <w:rPr>
        <w:rFonts w:ascii="Arial" w:eastAsia="SimSun" w:hAnsi="Arial" w:cs="Arial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AFD41E5"/>
    <w:multiLevelType w:val="multilevel"/>
    <w:tmpl w:val="3AFD41E5"/>
    <w:lvl w:ilvl="0">
      <w:start w:val="1"/>
      <w:numFmt w:val="decimal"/>
      <w:lvlText w:val="(%1)"/>
      <w:lvlJc w:val="left"/>
      <w:pPr>
        <w:ind w:left="2116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36" w:hanging="420"/>
      </w:pPr>
    </w:lvl>
    <w:lvl w:ilvl="2">
      <w:start w:val="1"/>
      <w:numFmt w:val="lowerRoman"/>
      <w:lvlText w:val="%3."/>
      <w:lvlJc w:val="right"/>
      <w:pPr>
        <w:ind w:left="2956" w:hanging="420"/>
      </w:pPr>
    </w:lvl>
    <w:lvl w:ilvl="3">
      <w:start w:val="1"/>
      <w:numFmt w:val="decimal"/>
      <w:lvlText w:val="%4."/>
      <w:lvlJc w:val="left"/>
      <w:pPr>
        <w:ind w:left="3376" w:hanging="420"/>
      </w:pPr>
    </w:lvl>
    <w:lvl w:ilvl="4">
      <w:start w:val="1"/>
      <w:numFmt w:val="lowerLetter"/>
      <w:lvlText w:val="%5)"/>
      <w:lvlJc w:val="left"/>
      <w:pPr>
        <w:ind w:left="3796" w:hanging="420"/>
      </w:pPr>
    </w:lvl>
    <w:lvl w:ilvl="5">
      <w:start w:val="1"/>
      <w:numFmt w:val="lowerRoman"/>
      <w:lvlText w:val="%6."/>
      <w:lvlJc w:val="right"/>
      <w:pPr>
        <w:ind w:left="4216" w:hanging="420"/>
      </w:pPr>
    </w:lvl>
    <w:lvl w:ilvl="6">
      <w:start w:val="1"/>
      <w:numFmt w:val="decimal"/>
      <w:lvlText w:val="%7."/>
      <w:lvlJc w:val="left"/>
      <w:pPr>
        <w:ind w:left="4636" w:hanging="420"/>
      </w:pPr>
    </w:lvl>
    <w:lvl w:ilvl="7">
      <w:start w:val="1"/>
      <w:numFmt w:val="lowerLetter"/>
      <w:lvlText w:val="%8)"/>
      <w:lvlJc w:val="left"/>
      <w:pPr>
        <w:ind w:left="5056" w:hanging="420"/>
      </w:pPr>
    </w:lvl>
    <w:lvl w:ilvl="8">
      <w:start w:val="1"/>
      <w:numFmt w:val="lowerRoman"/>
      <w:lvlText w:val="%9."/>
      <w:lvlJc w:val="right"/>
      <w:pPr>
        <w:ind w:left="5476" w:hanging="420"/>
      </w:pPr>
    </w:lvl>
  </w:abstractNum>
  <w:abstractNum w:abstractNumId="9" w15:restartNumberingAfterBreak="0">
    <w:nsid w:val="3B6300EF"/>
    <w:multiLevelType w:val="hybridMultilevel"/>
    <w:tmpl w:val="E97E26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871E6"/>
    <w:multiLevelType w:val="multilevel"/>
    <w:tmpl w:val="3B9871E6"/>
    <w:lvl w:ilvl="0">
      <w:start w:val="1"/>
      <w:numFmt w:val="decimal"/>
      <w:lvlText w:val="(%1)"/>
      <w:lvlJc w:val="left"/>
      <w:pPr>
        <w:ind w:left="1630" w:hanging="3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11" w15:restartNumberingAfterBreak="0">
    <w:nsid w:val="41036382"/>
    <w:multiLevelType w:val="multilevel"/>
    <w:tmpl w:val="0AA6E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2EF7ECC"/>
    <w:multiLevelType w:val="multilevel"/>
    <w:tmpl w:val="42EF7ECC"/>
    <w:lvl w:ilvl="0">
      <w:start w:val="1"/>
      <w:numFmt w:val="decimal"/>
      <w:lvlText w:val="(%1)"/>
      <w:lvlJc w:val="left"/>
      <w:pPr>
        <w:ind w:left="1629" w:hanging="37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99" w:hanging="420"/>
      </w:pPr>
    </w:lvl>
    <w:lvl w:ilvl="2">
      <w:start w:val="1"/>
      <w:numFmt w:val="lowerRoman"/>
      <w:lvlText w:val="%3."/>
      <w:lvlJc w:val="right"/>
      <w:pPr>
        <w:ind w:left="2519" w:hanging="420"/>
      </w:pPr>
    </w:lvl>
    <w:lvl w:ilvl="3">
      <w:start w:val="1"/>
      <w:numFmt w:val="decimal"/>
      <w:lvlText w:val="%4."/>
      <w:lvlJc w:val="left"/>
      <w:pPr>
        <w:ind w:left="2939" w:hanging="420"/>
      </w:pPr>
    </w:lvl>
    <w:lvl w:ilvl="4">
      <w:start w:val="1"/>
      <w:numFmt w:val="lowerLetter"/>
      <w:lvlText w:val="%5)"/>
      <w:lvlJc w:val="left"/>
      <w:pPr>
        <w:ind w:left="3359" w:hanging="420"/>
      </w:pPr>
    </w:lvl>
    <w:lvl w:ilvl="5">
      <w:start w:val="1"/>
      <w:numFmt w:val="lowerRoman"/>
      <w:lvlText w:val="%6."/>
      <w:lvlJc w:val="right"/>
      <w:pPr>
        <w:ind w:left="3779" w:hanging="420"/>
      </w:pPr>
    </w:lvl>
    <w:lvl w:ilvl="6">
      <w:start w:val="1"/>
      <w:numFmt w:val="decimal"/>
      <w:lvlText w:val="%7."/>
      <w:lvlJc w:val="left"/>
      <w:pPr>
        <w:ind w:left="4199" w:hanging="420"/>
      </w:pPr>
    </w:lvl>
    <w:lvl w:ilvl="7">
      <w:start w:val="1"/>
      <w:numFmt w:val="lowerLetter"/>
      <w:lvlText w:val="%8)"/>
      <w:lvlJc w:val="left"/>
      <w:pPr>
        <w:ind w:left="4619" w:hanging="420"/>
      </w:pPr>
    </w:lvl>
    <w:lvl w:ilvl="8">
      <w:start w:val="1"/>
      <w:numFmt w:val="lowerRoman"/>
      <w:lvlText w:val="%9."/>
      <w:lvlJc w:val="right"/>
      <w:pPr>
        <w:ind w:left="5039" w:hanging="420"/>
      </w:pPr>
    </w:lvl>
  </w:abstractNum>
  <w:abstractNum w:abstractNumId="13" w15:restartNumberingAfterBreak="0">
    <w:nsid w:val="43735A07"/>
    <w:multiLevelType w:val="multilevel"/>
    <w:tmpl w:val="3DF66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49B3F8C"/>
    <w:multiLevelType w:val="multilevel"/>
    <w:tmpl w:val="3C8637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46782497"/>
    <w:multiLevelType w:val="multilevel"/>
    <w:tmpl w:val="D99E192A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5.%2"/>
      <w:lvlJc w:val="left"/>
      <w:pPr>
        <w:ind w:left="992" w:hanging="567"/>
      </w:pPr>
      <w:rPr>
        <w:rFonts w:ascii="Arial" w:eastAsia="SimSun" w:hAnsi="Arial" w:cs="Arial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6D46644"/>
    <w:multiLevelType w:val="multilevel"/>
    <w:tmpl w:val="2DDCB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7A00C26"/>
    <w:multiLevelType w:val="multilevel"/>
    <w:tmpl w:val="6108F1D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B77CA7"/>
    <w:multiLevelType w:val="multilevel"/>
    <w:tmpl w:val="407670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48110558"/>
    <w:multiLevelType w:val="multilevel"/>
    <w:tmpl w:val="6396F004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BC2239E"/>
    <w:multiLevelType w:val="hybridMultilevel"/>
    <w:tmpl w:val="429A6AA0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773CA"/>
    <w:multiLevelType w:val="hybridMultilevel"/>
    <w:tmpl w:val="BC9C4040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E3399"/>
    <w:multiLevelType w:val="multilevel"/>
    <w:tmpl w:val="6108F1D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5E59EF"/>
    <w:multiLevelType w:val="multilevel"/>
    <w:tmpl w:val="505E59EF"/>
    <w:lvl w:ilvl="0">
      <w:start w:val="1"/>
      <w:numFmt w:val="decimal"/>
      <w:lvlText w:val="Article %1"/>
      <w:lvlJc w:val="left"/>
      <w:pPr>
        <w:ind w:left="420" w:hanging="420"/>
      </w:pPr>
      <w:rPr>
        <w:rFonts w:hint="eastAsia"/>
        <w:b/>
      </w:rPr>
    </w:lvl>
    <w:lvl w:ilvl="1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2D46879"/>
    <w:multiLevelType w:val="multilevel"/>
    <w:tmpl w:val="64F80F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825A67"/>
    <w:multiLevelType w:val="hybridMultilevel"/>
    <w:tmpl w:val="47A86DAA"/>
    <w:lvl w:ilvl="0" w:tplc="045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46DE8"/>
    <w:multiLevelType w:val="hybridMultilevel"/>
    <w:tmpl w:val="4B86EC68"/>
    <w:lvl w:ilvl="0" w:tplc="55169700">
      <w:start w:val="20"/>
      <w:numFmt w:val="decimal"/>
      <w:lvlText w:val="%1"/>
      <w:lvlJc w:val="left"/>
      <w:pPr>
        <w:ind w:left="675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7470" w:hanging="360"/>
      </w:pPr>
    </w:lvl>
    <w:lvl w:ilvl="2" w:tplc="0450001B" w:tentative="1">
      <w:start w:val="1"/>
      <w:numFmt w:val="lowerRoman"/>
      <w:lvlText w:val="%3."/>
      <w:lvlJc w:val="right"/>
      <w:pPr>
        <w:ind w:left="8190" w:hanging="180"/>
      </w:pPr>
    </w:lvl>
    <w:lvl w:ilvl="3" w:tplc="0450000F" w:tentative="1">
      <w:start w:val="1"/>
      <w:numFmt w:val="decimal"/>
      <w:lvlText w:val="%4."/>
      <w:lvlJc w:val="left"/>
      <w:pPr>
        <w:ind w:left="8910" w:hanging="360"/>
      </w:pPr>
    </w:lvl>
    <w:lvl w:ilvl="4" w:tplc="04500019" w:tentative="1">
      <w:start w:val="1"/>
      <w:numFmt w:val="lowerLetter"/>
      <w:lvlText w:val="%5."/>
      <w:lvlJc w:val="left"/>
      <w:pPr>
        <w:ind w:left="9630" w:hanging="360"/>
      </w:pPr>
    </w:lvl>
    <w:lvl w:ilvl="5" w:tplc="0450001B" w:tentative="1">
      <w:start w:val="1"/>
      <w:numFmt w:val="lowerRoman"/>
      <w:lvlText w:val="%6."/>
      <w:lvlJc w:val="right"/>
      <w:pPr>
        <w:ind w:left="10350" w:hanging="180"/>
      </w:pPr>
    </w:lvl>
    <w:lvl w:ilvl="6" w:tplc="0450000F" w:tentative="1">
      <w:start w:val="1"/>
      <w:numFmt w:val="decimal"/>
      <w:lvlText w:val="%7."/>
      <w:lvlJc w:val="left"/>
      <w:pPr>
        <w:ind w:left="11070" w:hanging="360"/>
      </w:pPr>
    </w:lvl>
    <w:lvl w:ilvl="7" w:tplc="04500019" w:tentative="1">
      <w:start w:val="1"/>
      <w:numFmt w:val="lowerLetter"/>
      <w:lvlText w:val="%8."/>
      <w:lvlJc w:val="left"/>
      <w:pPr>
        <w:ind w:left="11790" w:hanging="360"/>
      </w:pPr>
    </w:lvl>
    <w:lvl w:ilvl="8" w:tplc="0450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27" w15:restartNumberingAfterBreak="0">
    <w:nsid w:val="5F3949CB"/>
    <w:multiLevelType w:val="multilevel"/>
    <w:tmpl w:val="568A7C14"/>
    <w:lvl w:ilvl="0">
      <w:start w:val="1"/>
      <w:numFmt w:val="decimal"/>
      <w:lvlText w:val="%1"/>
      <w:lvlJc w:val="left"/>
      <w:pPr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4.%2"/>
      <w:lvlJc w:val="left"/>
      <w:pPr>
        <w:ind w:left="992" w:hanging="567"/>
      </w:pPr>
      <w:rPr>
        <w:rFonts w:ascii="Arial" w:eastAsia="SimSun" w:hAnsi="Arial" w:cs="Arial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FF21F8A"/>
    <w:multiLevelType w:val="multilevel"/>
    <w:tmpl w:val="C0D6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10845BD"/>
    <w:multiLevelType w:val="multilevel"/>
    <w:tmpl w:val="5B8C80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4235FB4"/>
    <w:multiLevelType w:val="hybridMultilevel"/>
    <w:tmpl w:val="06C619EC"/>
    <w:lvl w:ilvl="0" w:tplc="0AE0A19A">
      <w:start w:val="20"/>
      <w:numFmt w:val="decimal"/>
      <w:lvlText w:val="%1"/>
      <w:lvlJc w:val="left"/>
      <w:pPr>
        <w:ind w:left="675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7470" w:hanging="360"/>
      </w:pPr>
    </w:lvl>
    <w:lvl w:ilvl="2" w:tplc="0450001B" w:tentative="1">
      <w:start w:val="1"/>
      <w:numFmt w:val="lowerRoman"/>
      <w:lvlText w:val="%3."/>
      <w:lvlJc w:val="right"/>
      <w:pPr>
        <w:ind w:left="8190" w:hanging="180"/>
      </w:pPr>
    </w:lvl>
    <w:lvl w:ilvl="3" w:tplc="0450000F" w:tentative="1">
      <w:start w:val="1"/>
      <w:numFmt w:val="decimal"/>
      <w:lvlText w:val="%4."/>
      <w:lvlJc w:val="left"/>
      <w:pPr>
        <w:ind w:left="8910" w:hanging="360"/>
      </w:pPr>
    </w:lvl>
    <w:lvl w:ilvl="4" w:tplc="04500019" w:tentative="1">
      <w:start w:val="1"/>
      <w:numFmt w:val="lowerLetter"/>
      <w:lvlText w:val="%5."/>
      <w:lvlJc w:val="left"/>
      <w:pPr>
        <w:ind w:left="9630" w:hanging="360"/>
      </w:pPr>
    </w:lvl>
    <w:lvl w:ilvl="5" w:tplc="0450001B" w:tentative="1">
      <w:start w:val="1"/>
      <w:numFmt w:val="lowerRoman"/>
      <w:lvlText w:val="%6."/>
      <w:lvlJc w:val="right"/>
      <w:pPr>
        <w:ind w:left="10350" w:hanging="180"/>
      </w:pPr>
    </w:lvl>
    <w:lvl w:ilvl="6" w:tplc="0450000F" w:tentative="1">
      <w:start w:val="1"/>
      <w:numFmt w:val="decimal"/>
      <w:lvlText w:val="%7."/>
      <w:lvlJc w:val="left"/>
      <w:pPr>
        <w:ind w:left="11070" w:hanging="360"/>
      </w:pPr>
    </w:lvl>
    <w:lvl w:ilvl="7" w:tplc="04500019" w:tentative="1">
      <w:start w:val="1"/>
      <w:numFmt w:val="lowerLetter"/>
      <w:lvlText w:val="%8."/>
      <w:lvlJc w:val="left"/>
      <w:pPr>
        <w:ind w:left="11790" w:hanging="360"/>
      </w:pPr>
    </w:lvl>
    <w:lvl w:ilvl="8" w:tplc="0450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31" w15:restartNumberingAfterBreak="0">
    <w:nsid w:val="66B162D7"/>
    <w:multiLevelType w:val="multilevel"/>
    <w:tmpl w:val="4DD67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 w15:restartNumberingAfterBreak="0">
    <w:nsid w:val="765B5CFD"/>
    <w:multiLevelType w:val="multilevel"/>
    <w:tmpl w:val="045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FE5B09"/>
    <w:multiLevelType w:val="hybridMultilevel"/>
    <w:tmpl w:val="439E634C"/>
    <w:lvl w:ilvl="0" w:tplc="045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FA661C"/>
    <w:multiLevelType w:val="multilevel"/>
    <w:tmpl w:val="7A5A34FA"/>
    <w:lvl w:ilvl="0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3" w:hanging="1800"/>
      </w:pPr>
      <w:rPr>
        <w:rFonts w:hint="default"/>
      </w:rPr>
    </w:lvl>
  </w:abstractNum>
  <w:num w:numId="1" w16cid:durableId="792795790">
    <w:abstractNumId w:val="23"/>
  </w:num>
  <w:num w:numId="2" w16cid:durableId="1113934805">
    <w:abstractNumId w:val="8"/>
  </w:num>
  <w:num w:numId="3" w16cid:durableId="137188872">
    <w:abstractNumId w:val="6"/>
  </w:num>
  <w:num w:numId="4" w16cid:durableId="231626516">
    <w:abstractNumId w:val="12"/>
  </w:num>
  <w:num w:numId="5" w16cid:durableId="1577011548">
    <w:abstractNumId w:val="10"/>
  </w:num>
  <w:num w:numId="6" w16cid:durableId="14762920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00485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04316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55376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1631110">
    <w:abstractNumId w:val="13"/>
  </w:num>
  <w:num w:numId="11" w16cid:durableId="1629432616">
    <w:abstractNumId w:val="32"/>
  </w:num>
  <w:num w:numId="12" w16cid:durableId="398479253">
    <w:abstractNumId w:val="9"/>
  </w:num>
  <w:num w:numId="13" w16cid:durableId="103116251">
    <w:abstractNumId w:val="16"/>
  </w:num>
  <w:num w:numId="14" w16cid:durableId="1746220387">
    <w:abstractNumId w:val="31"/>
  </w:num>
  <w:num w:numId="15" w16cid:durableId="125392556">
    <w:abstractNumId w:val="5"/>
  </w:num>
  <w:num w:numId="16" w16cid:durableId="538662451">
    <w:abstractNumId w:val="11"/>
  </w:num>
  <w:num w:numId="17" w16cid:durableId="1035930127">
    <w:abstractNumId w:val="29"/>
  </w:num>
  <w:num w:numId="18" w16cid:durableId="347217265">
    <w:abstractNumId w:val="21"/>
  </w:num>
  <w:num w:numId="19" w16cid:durableId="1432312398">
    <w:abstractNumId w:val="17"/>
  </w:num>
  <w:num w:numId="20" w16cid:durableId="1255017281">
    <w:abstractNumId w:val="0"/>
  </w:num>
  <w:num w:numId="21" w16cid:durableId="1130901019">
    <w:abstractNumId w:val="22"/>
  </w:num>
  <w:num w:numId="22" w16cid:durableId="940407468">
    <w:abstractNumId w:val="20"/>
  </w:num>
  <w:num w:numId="23" w16cid:durableId="750809668">
    <w:abstractNumId w:val="24"/>
  </w:num>
  <w:num w:numId="24" w16cid:durableId="2123382620">
    <w:abstractNumId w:val="33"/>
  </w:num>
  <w:num w:numId="25" w16cid:durableId="1238705752">
    <w:abstractNumId w:val="30"/>
  </w:num>
  <w:num w:numId="26" w16cid:durableId="1414736608">
    <w:abstractNumId w:val="4"/>
  </w:num>
  <w:num w:numId="27" w16cid:durableId="2012293624">
    <w:abstractNumId w:val="14"/>
  </w:num>
  <w:num w:numId="28" w16cid:durableId="714085270">
    <w:abstractNumId w:val="1"/>
  </w:num>
  <w:num w:numId="29" w16cid:durableId="1251617470">
    <w:abstractNumId w:val="25"/>
  </w:num>
  <w:num w:numId="30" w16cid:durableId="779493752">
    <w:abstractNumId w:val="3"/>
  </w:num>
  <w:num w:numId="31" w16cid:durableId="1262956851">
    <w:abstractNumId w:val="18"/>
  </w:num>
  <w:num w:numId="32" w16cid:durableId="10836463">
    <w:abstractNumId w:val="28"/>
  </w:num>
  <w:num w:numId="33" w16cid:durableId="2012179180">
    <w:abstractNumId w:val="2"/>
  </w:num>
  <w:num w:numId="34" w16cid:durableId="1739281237">
    <w:abstractNumId w:val="26"/>
  </w:num>
  <w:num w:numId="35" w16cid:durableId="15515301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99"/>
    <w:rsid w:val="00000C6E"/>
    <w:rsid w:val="0000196F"/>
    <w:rsid w:val="00001A06"/>
    <w:rsid w:val="0000214E"/>
    <w:rsid w:val="000022F2"/>
    <w:rsid w:val="000027B7"/>
    <w:rsid w:val="000036AF"/>
    <w:rsid w:val="000039EB"/>
    <w:rsid w:val="000042AD"/>
    <w:rsid w:val="00004742"/>
    <w:rsid w:val="00004A22"/>
    <w:rsid w:val="00004E6C"/>
    <w:rsid w:val="00006465"/>
    <w:rsid w:val="00006A2F"/>
    <w:rsid w:val="00006BF2"/>
    <w:rsid w:val="0000796F"/>
    <w:rsid w:val="00007A72"/>
    <w:rsid w:val="00007BAE"/>
    <w:rsid w:val="00007C36"/>
    <w:rsid w:val="00007D57"/>
    <w:rsid w:val="000108B3"/>
    <w:rsid w:val="00010F91"/>
    <w:rsid w:val="00011C5C"/>
    <w:rsid w:val="00012888"/>
    <w:rsid w:val="00012EAE"/>
    <w:rsid w:val="000133AC"/>
    <w:rsid w:val="00013C49"/>
    <w:rsid w:val="00013DB9"/>
    <w:rsid w:val="0001428A"/>
    <w:rsid w:val="00014A5B"/>
    <w:rsid w:val="00014C45"/>
    <w:rsid w:val="0001581E"/>
    <w:rsid w:val="00015EA8"/>
    <w:rsid w:val="00015F88"/>
    <w:rsid w:val="0001695E"/>
    <w:rsid w:val="000179EE"/>
    <w:rsid w:val="00017C1B"/>
    <w:rsid w:val="00017DEE"/>
    <w:rsid w:val="00020177"/>
    <w:rsid w:val="000201CC"/>
    <w:rsid w:val="00021076"/>
    <w:rsid w:val="00021EF3"/>
    <w:rsid w:val="00021F5E"/>
    <w:rsid w:val="00022945"/>
    <w:rsid w:val="00022F87"/>
    <w:rsid w:val="000230C8"/>
    <w:rsid w:val="00023402"/>
    <w:rsid w:val="0002351B"/>
    <w:rsid w:val="0002354D"/>
    <w:rsid w:val="00023CD5"/>
    <w:rsid w:val="000240C7"/>
    <w:rsid w:val="00024310"/>
    <w:rsid w:val="00024776"/>
    <w:rsid w:val="00024868"/>
    <w:rsid w:val="000252F0"/>
    <w:rsid w:val="000254D6"/>
    <w:rsid w:val="00025CA8"/>
    <w:rsid w:val="00025D9F"/>
    <w:rsid w:val="00025F38"/>
    <w:rsid w:val="00026118"/>
    <w:rsid w:val="00026523"/>
    <w:rsid w:val="000265ED"/>
    <w:rsid w:val="000270E4"/>
    <w:rsid w:val="000271F5"/>
    <w:rsid w:val="00027412"/>
    <w:rsid w:val="000277B5"/>
    <w:rsid w:val="000302F6"/>
    <w:rsid w:val="0003050C"/>
    <w:rsid w:val="000307C6"/>
    <w:rsid w:val="00030827"/>
    <w:rsid w:val="00031319"/>
    <w:rsid w:val="000317C3"/>
    <w:rsid w:val="000321AE"/>
    <w:rsid w:val="000332DB"/>
    <w:rsid w:val="00033383"/>
    <w:rsid w:val="000333EC"/>
    <w:rsid w:val="00033944"/>
    <w:rsid w:val="00033C48"/>
    <w:rsid w:val="00033DA3"/>
    <w:rsid w:val="00034795"/>
    <w:rsid w:val="00034B21"/>
    <w:rsid w:val="00036609"/>
    <w:rsid w:val="000374F5"/>
    <w:rsid w:val="00037900"/>
    <w:rsid w:val="000379A1"/>
    <w:rsid w:val="00037D8B"/>
    <w:rsid w:val="00040A07"/>
    <w:rsid w:val="0004131B"/>
    <w:rsid w:val="0004144A"/>
    <w:rsid w:val="000415B5"/>
    <w:rsid w:val="0004187E"/>
    <w:rsid w:val="000427F3"/>
    <w:rsid w:val="00043207"/>
    <w:rsid w:val="00043309"/>
    <w:rsid w:val="0004438A"/>
    <w:rsid w:val="00044772"/>
    <w:rsid w:val="00044D82"/>
    <w:rsid w:val="00044FB8"/>
    <w:rsid w:val="0004547C"/>
    <w:rsid w:val="0004572D"/>
    <w:rsid w:val="000459D7"/>
    <w:rsid w:val="000459F9"/>
    <w:rsid w:val="0004633C"/>
    <w:rsid w:val="00046463"/>
    <w:rsid w:val="000467D8"/>
    <w:rsid w:val="00046985"/>
    <w:rsid w:val="000469DB"/>
    <w:rsid w:val="00046AC1"/>
    <w:rsid w:val="00046B3D"/>
    <w:rsid w:val="00046DDF"/>
    <w:rsid w:val="000517CB"/>
    <w:rsid w:val="00051FD7"/>
    <w:rsid w:val="000526C5"/>
    <w:rsid w:val="0005279B"/>
    <w:rsid w:val="00053766"/>
    <w:rsid w:val="00054210"/>
    <w:rsid w:val="00054595"/>
    <w:rsid w:val="00054D19"/>
    <w:rsid w:val="00055B30"/>
    <w:rsid w:val="00055E33"/>
    <w:rsid w:val="00055FCE"/>
    <w:rsid w:val="000560F1"/>
    <w:rsid w:val="00056594"/>
    <w:rsid w:val="0005659E"/>
    <w:rsid w:val="00056726"/>
    <w:rsid w:val="00056BF0"/>
    <w:rsid w:val="00056FAB"/>
    <w:rsid w:val="0005707E"/>
    <w:rsid w:val="000573B1"/>
    <w:rsid w:val="000576F0"/>
    <w:rsid w:val="00057EDE"/>
    <w:rsid w:val="0006001B"/>
    <w:rsid w:val="000601B8"/>
    <w:rsid w:val="00060F32"/>
    <w:rsid w:val="00060FF8"/>
    <w:rsid w:val="00062051"/>
    <w:rsid w:val="00062395"/>
    <w:rsid w:val="00063200"/>
    <w:rsid w:val="000635D6"/>
    <w:rsid w:val="00063874"/>
    <w:rsid w:val="000639A3"/>
    <w:rsid w:val="00063A03"/>
    <w:rsid w:val="00063B97"/>
    <w:rsid w:val="00064769"/>
    <w:rsid w:val="00064903"/>
    <w:rsid w:val="00064CDE"/>
    <w:rsid w:val="00065180"/>
    <w:rsid w:val="000659D7"/>
    <w:rsid w:val="00065B76"/>
    <w:rsid w:val="00065B93"/>
    <w:rsid w:val="00065BD5"/>
    <w:rsid w:val="00065F5D"/>
    <w:rsid w:val="00066436"/>
    <w:rsid w:val="00066776"/>
    <w:rsid w:val="000671C0"/>
    <w:rsid w:val="00067322"/>
    <w:rsid w:val="000673B0"/>
    <w:rsid w:val="00067C0F"/>
    <w:rsid w:val="00067D57"/>
    <w:rsid w:val="0007000E"/>
    <w:rsid w:val="000707BB"/>
    <w:rsid w:val="000714B3"/>
    <w:rsid w:val="000714DD"/>
    <w:rsid w:val="000719C2"/>
    <w:rsid w:val="0007244A"/>
    <w:rsid w:val="00072868"/>
    <w:rsid w:val="000734B9"/>
    <w:rsid w:val="00073687"/>
    <w:rsid w:val="00073832"/>
    <w:rsid w:val="000749C1"/>
    <w:rsid w:val="00074AF5"/>
    <w:rsid w:val="00074C8B"/>
    <w:rsid w:val="0007541E"/>
    <w:rsid w:val="00076092"/>
    <w:rsid w:val="00076357"/>
    <w:rsid w:val="00076A9E"/>
    <w:rsid w:val="0007748F"/>
    <w:rsid w:val="00077EE8"/>
    <w:rsid w:val="00080AED"/>
    <w:rsid w:val="000816B4"/>
    <w:rsid w:val="000819CC"/>
    <w:rsid w:val="00081F16"/>
    <w:rsid w:val="000825A1"/>
    <w:rsid w:val="000835FE"/>
    <w:rsid w:val="00083D0C"/>
    <w:rsid w:val="00083D80"/>
    <w:rsid w:val="00083E13"/>
    <w:rsid w:val="00083ED5"/>
    <w:rsid w:val="00083FB9"/>
    <w:rsid w:val="00084378"/>
    <w:rsid w:val="00084873"/>
    <w:rsid w:val="00084881"/>
    <w:rsid w:val="00084B61"/>
    <w:rsid w:val="00084FFF"/>
    <w:rsid w:val="0008524F"/>
    <w:rsid w:val="00086F3F"/>
    <w:rsid w:val="000912D7"/>
    <w:rsid w:val="00091312"/>
    <w:rsid w:val="000917CC"/>
    <w:rsid w:val="00091AD4"/>
    <w:rsid w:val="000920FD"/>
    <w:rsid w:val="0009213E"/>
    <w:rsid w:val="000923DF"/>
    <w:rsid w:val="0009259D"/>
    <w:rsid w:val="00092CF7"/>
    <w:rsid w:val="00092F8D"/>
    <w:rsid w:val="000932EE"/>
    <w:rsid w:val="00093378"/>
    <w:rsid w:val="000933A6"/>
    <w:rsid w:val="000938A6"/>
    <w:rsid w:val="00094510"/>
    <w:rsid w:val="000950C7"/>
    <w:rsid w:val="00095AFE"/>
    <w:rsid w:val="000962D9"/>
    <w:rsid w:val="00096592"/>
    <w:rsid w:val="00096F4B"/>
    <w:rsid w:val="00096F7D"/>
    <w:rsid w:val="00097F5E"/>
    <w:rsid w:val="00097F6E"/>
    <w:rsid w:val="000A06E1"/>
    <w:rsid w:val="000A095F"/>
    <w:rsid w:val="000A1480"/>
    <w:rsid w:val="000A16F9"/>
    <w:rsid w:val="000A207D"/>
    <w:rsid w:val="000A230B"/>
    <w:rsid w:val="000A27C1"/>
    <w:rsid w:val="000A2AE0"/>
    <w:rsid w:val="000A332C"/>
    <w:rsid w:val="000A3D01"/>
    <w:rsid w:val="000A3F7C"/>
    <w:rsid w:val="000A3FC6"/>
    <w:rsid w:val="000A47C0"/>
    <w:rsid w:val="000A5807"/>
    <w:rsid w:val="000A5C94"/>
    <w:rsid w:val="000A66DF"/>
    <w:rsid w:val="000A691A"/>
    <w:rsid w:val="000A6B86"/>
    <w:rsid w:val="000B06A4"/>
    <w:rsid w:val="000B08B0"/>
    <w:rsid w:val="000B0FCE"/>
    <w:rsid w:val="000B1570"/>
    <w:rsid w:val="000B1854"/>
    <w:rsid w:val="000B1B2E"/>
    <w:rsid w:val="000B1CDD"/>
    <w:rsid w:val="000B22D7"/>
    <w:rsid w:val="000B3249"/>
    <w:rsid w:val="000B32C4"/>
    <w:rsid w:val="000B6368"/>
    <w:rsid w:val="000B671D"/>
    <w:rsid w:val="000B69B0"/>
    <w:rsid w:val="000B6AC1"/>
    <w:rsid w:val="000B6F80"/>
    <w:rsid w:val="000B7A33"/>
    <w:rsid w:val="000B7FFA"/>
    <w:rsid w:val="000C0910"/>
    <w:rsid w:val="000C099D"/>
    <w:rsid w:val="000C09DE"/>
    <w:rsid w:val="000C11AE"/>
    <w:rsid w:val="000C171D"/>
    <w:rsid w:val="000C3112"/>
    <w:rsid w:val="000C4C01"/>
    <w:rsid w:val="000C68BD"/>
    <w:rsid w:val="000C6930"/>
    <w:rsid w:val="000C6E0B"/>
    <w:rsid w:val="000C7020"/>
    <w:rsid w:val="000D0422"/>
    <w:rsid w:val="000D14CF"/>
    <w:rsid w:val="000D1722"/>
    <w:rsid w:val="000D17A5"/>
    <w:rsid w:val="000D1A8D"/>
    <w:rsid w:val="000D215A"/>
    <w:rsid w:val="000D2A19"/>
    <w:rsid w:val="000D2CD3"/>
    <w:rsid w:val="000D32AE"/>
    <w:rsid w:val="000D3581"/>
    <w:rsid w:val="000D39EA"/>
    <w:rsid w:val="000D3D79"/>
    <w:rsid w:val="000D46DD"/>
    <w:rsid w:val="000D4826"/>
    <w:rsid w:val="000D4B56"/>
    <w:rsid w:val="000D4F95"/>
    <w:rsid w:val="000D5ACA"/>
    <w:rsid w:val="000D6A66"/>
    <w:rsid w:val="000D6F78"/>
    <w:rsid w:val="000E01E2"/>
    <w:rsid w:val="000E0645"/>
    <w:rsid w:val="000E08E2"/>
    <w:rsid w:val="000E0D79"/>
    <w:rsid w:val="000E0F5B"/>
    <w:rsid w:val="000E11A9"/>
    <w:rsid w:val="000E128C"/>
    <w:rsid w:val="000E1A2A"/>
    <w:rsid w:val="000E1B6A"/>
    <w:rsid w:val="000E1EB9"/>
    <w:rsid w:val="000E2225"/>
    <w:rsid w:val="000E2B33"/>
    <w:rsid w:val="000E31B6"/>
    <w:rsid w:val="000E4911"/>
    <w:rsid w:val="000E4BA4"/>
    <w:rsid w:val="000E4DA9"/>
    <w:rsid w:val="000E5294"/>
    <w:rsid w:val="000E547B"/>
    <w:rsid w:val="000E5BD4"/>
    <w:rsid w:val="000E5C7D"/>
    <w:rsid w:val="000E606F"/>
    <w:rsid w:val="000E60CB"/>
    <w:rsid w:val="000E65E8"/>
    <w:rsid w:val="000E66F9"/>
    <w:rsid w:val="000E6BFE"/>
    <w:rsid w:val="000E70D5"/>
    <w:rsid w:val="000E7FE3"/>
    <w:rsid w:val="000F02BD"/>
    <w:rsid w:val="000F056C"/>
    <w:rsid w:val="000F121F"/>
    <w:rsid w:val="000F1287"/>
    <w:rsid w:val="000F1946"/>
    <w:rsid w:val="000F1E31"/>
    <w:rsid w:val="000F26FA"/>
    <w:rsid w:val="000F27F2"/>
    <w:rsid w:val="000F35D0"/>
    <w:rsid w:val="000F39BF"/>
    <w:rsid w:val="000F3B03"/>
    <w:rsid w:val="000F3C73"/>
    <w:rsid w:val="000F41CB"/>
    <w:rsid w:val="000F48CC"/>
    <w:rsid w:val="000F49E6"/>
    <w:rsid w:val="000F4C75"/>
    <w:rsid w:val="000F4DF1"/>
    <w:rsid w:val="000F51E4"/>
    <w:rsid w:val="000F5648"/>
    <w:rsid w:val="000F5949"/>
    <w:rsid w:val="000F5C71"/>
    <w:rsid w:val="000F66DE"/>
    <w:rsid w:val="000F6AC1"/>
    <w:rsid w:val="000F70A1"/>
    <w:rsid w:val="000F75CD"/>
    <w:rsid w:val="000F76B4"/>
    <w:rsid w:val="000F7A36"/>
    <w:rsid w:val="000F7D76"/>
    <w:rsid w:val="000F7FA1"/>
    <w:rsid w:val="0010000F"/>
    <w:rsid w:val="00100069"/>
    <w:rsid w:val="0010018C"/>
    <w:rsid w:val="0010032B"/>
    <w:rsid w:val="0010092A"/>
    <w:rsid w:val="00100F7A"/>
    <w:rsid w:val="001019D7"/>
    <w:rsid w:val="00101D2A"/>
    <w:rsid w:val="00101E11"/>
    <w:rsid w:val="00102585"/>
    <w:rsid w:val="00102978"/>
    <w:rsid w:val="00102D41"/>
    <w:rsid w:val="001039EB"/>
    <w:rsid w:val="00103A01"/>
    <w:rsid w:val="001045D1"/>
    <w:rsid w:val="001047AD"/>
    <w:rsid w:val="00104C34"/>
    <w:rsid w:val="0010527A"/>
    <w:rsid w:val="001056DE"/>
    <w:rsid w:val="0010593D"/>
    <w:rsid w:val="00105F37"/>
    <w:rsid w:val="001065C0"/>
    <w:rsid w:val="00106A29"/>
    <w:rsid w:val="00110053"/>
    <w:rsid w:val="00110376"/>
    <w:rsid w:val="001105EB"/>
    <w:rsid w:val="00110AC0"/>
    <w:rsid w:val="00111298"/>
    <w:rsid w:val="00111721"/>
    <w:rsid w:val="00111B17"/>
    <w:rsid w:val="00111EB1"/>
    <w:rsid w:val="001121BD"/>
    <w:rsid w:val="001127E0"/>
    <w:rsid w:val="00112C4D"/>
    <w:rsid w:val="001135D8"/>
    <w:rsid w:val="0011372F"/>
    <w:rsid w:val="00113DCB"/>
    <w:rsid w:val="00114259"/>
    <w:rsid w:val="00114D13"/>
    <w:rsid w:val="001157FB"/>
    <w:rsid w:val="001159AF"/>
    <w:rsid w:val="0011600A"/>
    <w:rsid w:val="0011650A"/>
    <w:rsid w:val="00116AC3"/>
    <w:rsid w:val="00116BE3"/>
    <w:rsid w:val="001174F1"/>
    <w:rsid w:val="0012039F"/>
    <w:rsid w:val="001203E3"/>
    <w:rsid w:val="00120DEA"/>
    <w:rsid w:val="00120E3A"/>
    <w:rsid w:val="001210CA"/>
    <w:rsid w:val="00121CCF"/>
    <w:rsid w:val="00121F5F"/>
    <w:rsid w:val="00121FAB"/>
    <w:rsid w:val="00122A91"/>
    <w:rsid w:val="001233A5"/>
    <w:rsid w:val="00123C10"/>
    <w:rsid w:val="00124130"/>
    <w:rsid w:val="00124219"/>
    <w:rsid w:val="001249F2"/>
    <w:rsid w:val="00125C57"/>
    <w:rsid w:val="00125F22"/>
    <w:rsid w:val="001266B6"/>
    <w:rsid w:val="00126BE9"/>
    <w:rsid w:val="0012789F"/>
    <w:rsid w:val="00127910"/>
    <w:rsid w:val="0012791D"/>
    <w:rsid w:val="00130045"/>
    <w:rsid w:val="00130EEC"/>
    <w:rsid w:val="00131630"/>
    <w:rsid w:val="001317A6"/>
    <w:rsid w:val="00131AB4"/>
    <w:rsid w:val="00131F64"/>
    <w:rsid w:val="00132A9B"/>
    <w:rsid w:val="00132C18"/>
    <w:rsid w:val="001333F3"/>
    <w:rsid w:val="00133B0F"/>
    <w:rsid w:val="0013405F"/>
    <w:rsid w:val="001347C6"/>
    <w:rsid w:val="00134E8E"/>
    <w:rsid w:val="00134EF1"/>
    <w:rsid w:val="00135354"/>
    <w:rsid w:val="00135BC0"/>
    <w:rsid w:val="00135E4F"/>
    <w:rsid w:val="001376AD"/>
    <w:rsid w:val="001379E9"/>
    <w:rsid w:val="00137A9C"/>
    <w:rsid w:val="001406BE"/>
    <w:rsid w:val="00140E49"/>
    <w:rsid w:val="00140EE3"/>
    <w:rsid w:val="00142463"/>
    <w:rsid w:val="001424D0"/>
    <w:rsid w:val="001427DB"/>
    <w:rsid w:val="00142B9D"/>
    <w:rsid w:val="00142DF0"/>
    <w:rsid w:val="00142F30"/>
    <w:rsid w:val="00143242"/>
    <w:rsid w:val="001438CA"/>
    <w:rsid w:val="00143B7C"/>
    <w:rsid w:val="00143B96"/>
    <w:rsid w:val="00144126"/>
    <w:rsid w:val="00144539"/>
    <w:rsid w:val="00145721"/>
    <w:rsid w:val="00145A34"/>
    <w:rsid w:val="001464AD"/>
    <w:rsid w:val="00146C6E"/>
    <w:rsid w:val="00146EA9"/>
    <w:rsid w:val="0014728B"/>
    <w:rsid w:val="00147606"/>
    <w:rsid w:val="00147842"/>
    <w:rsid w:val="0015012D"/>
    <w:rsid w:val="00150214"/>
    <w:rsid w:val="001506B7"/>
    <w:rsid w:val="00150DBE"/>
    <w:rsid w:val="0015105D"/>
    <w:rsid w:val="001511F2"/>
    <w:rsid w:val="0015157E"/>
    <w:rsid w:val="00151731"/>
    <w:rsid w:val="00151CBF"/>
    <w:rsid w:val="001524DD"/>
    <w:rsid w:val="001530ED"/>
    <w:rsid w:val="0015357E"/>
    <w:rsid w:val="00153805"/>
    <w:rsid w:val="00153BA5"/>
    <w:rsid w:val="00153F65"/>
    <w:rsid w:val="0015472F"/>
    <w:rsid w:val="00154738"/>
    <w:rsid w:val="00154E4D"/>
    <w:rsid w:val="001550D7"/>
    <w:rsid w:val="00155119"/>
    <w:rsid w:val="001559E2"/>
    <w:rsid w:val="00155D23"/>
    <w:rsid w:val="00156706"/>
    <w:rsid w:val="001575F1"/>
    <w:rsid w:val="001577E5"/>
    <w:rsid w:val="001579AD"/>
    <w:rsid w:val="001605CD"/>
    <w:rsid w:val="001605DF"/>
    <w:rsid w:val="00160A0A"/>
    <w:rsid w:val="00160B45"/>
    <w:rsid w:val="00162015"/>
    <w:rsid w:val="00162560"/>
    <w:rsid w:val="00163DDE"/>
    <w:rsid w:val="0016471D"/>
    <w:rsid w:val="00165641"/>
    <w:rsid w:val="001659FA"/>
    <w:rsid w:val="00165C1D"/>
    <w:rsid w:val="00166383"/>
    <w:rsid w:val="00166E6F"/>
    <w:rsid w:val="001672A3"/>
    <w:rsid w:val="00167927"/>
    <w:rsid w:val="001702C2"/>
    <w:rsid w:val="00170F16"/>
    <w:rsid w:val="00171720"/>
    <w:rsid w:val="00172124"/>
    <w:rsid w:val="0017226B"/>
    <w:rsid w:val="001724A1"/>
    <w:rsid w:val="00172752"/>
    <w:rsid w:val="001731FA"/>
    <w:rsid w:val="001734B9"/>
    <w:rsid w:val="0017351C"/>
    <w:rsid w:val="001740D1"/>
    <w:rsid w:val="0017423A"/>
    <w:rsid w:val="00174B1B"/>
    <w:rsid w:val="00174B1E"/>
    <w:rsid w:val="00174E75"/>
    <w:rsid w:val="00175BDB"/>
    <w:rsid w:val="00175C28"/>
    <w:rsid w:val="00175FD9"/>
    <w:rsid w:val="00176F01"/>
    <w:rsid w:val="0017731C"/>
    <w:rsid w:val="0017752D"/>
    <w:rsid w:val="00177FAF"/>
    <w:rsid w:val="0018017F"/>
    <w:rsid w:val="001807B5"/>
    <w:rsid w:val="0018081F"/>
    <w:rsid w:val="00180ECF"/>
    <w:rsid w:val="00180FD6"/>
    <w:rsid w:val="0018130D"/>
    <w:rsid w:val="00182884"/>
    <w:rsid w:val="001831CE"/>
    <w:rsid w:val="00183348"/>
    <w:rsid w:val="00183C36"/>
    <w:rsid w:val="00183EA9"/>
    <w:rsid w:val="001844A6"/>
    <w:rsid w:val="00184766"/>
    <w:rsid w:val="00184994"/>
    <w:rsid w:val="00185037"/>
    <w:rsid w:val="0018549A"/>
    <w:rsid w:val="001856A9"/>
    <w:rsid w:val="001857D0"/>
    <w:rsid w:val="00186124"/>
    <w:rsid w:val="00186B6A"/>
    <w:rsid w:val="00186EB8"/>
    <w:rsid w:val="001876E7"/>
    <w:rsid w:val="001901A5"/>
    <w:rsid w:val="00190902"/>
    <w:rsid w:val="00191635"/>
    <w:rsid w:val="001917B9"/>
    <w:rsid w:val="00191932"/>
    <w:rsid w:val="00191F44"/>
    <w:rsid w:val="00191FEF"/>
    <w:rsid w:val="0019279E"/>
    <w:rsid w:val="00192801"/>
    <w:rsid w:val="00192BFC"/>
    <w:rsid w:val="00193A5B"/>
    <w:rsid w:val="0019418D"/>
    <w:rsid w:val="00194931"/>
    <w:rsid w:val="001952F7"/>
    <w:rsid w:val="001953C7"/>
    <w:rsid w:val="0019670E"/>
    <w:rsid w:val="001971E0"/>
    <w:rsid w:val="001972CE"/>
    <w:rsid w:val="00197994"/>
    <w:rsid w:val="00197C3B"/>
    <w:rsid w:val="00197DC3"/>
    <w:rsid w:val="001A015D"/>
    <w:rsid w:val="001A12D7"/>
    <w:rsid w:val="001A15AA"/>
    <w:rsid w:val="001A15CC"/>
    <w:rsid w:val="001A1836"/>
    <w:rsid w:val="001A2280"/>
    <w:rsid w:val="001A2970"/>
    <w:rsid w:val="001A2A8F"/>
    <w:rsid w:val="001A2B7A"/>
    <w:rsid w:val="001A307D"/>
    <w:rsid w:val="001A3CEA"/>
    <w:rsid w:val="001A452E"/>
    <w:rsid w:val="001A47EA"/>
    <w:rsid w:val="001A4BF0"/>
    <w:rsid w:val="001A5A4B"/>
    <w:rsid w:val="001A5B22"/>
    <w:rsid w:val="001A5CDB"/>
    <w:rsid w:val="001A6E53"/>
    <w:rsid w:val="001A737C"/>
    <w:rsid w:val="001A75CE"/>
    <w:rsid w:val="001A78AF"/>
    <w:rsid w:val="001A7F61"/>
    <w:rsid w:val="001B01B2"/>
    <w:rsid w:val="001B0481"/>
    <w:rsid w:val="001B09A0"/>
    <w:rsid w:val="001B0C4D"/>
    <w:rsid w:val="001B1372"/>
    <w:rsid w:val="001B156F"/>
    <w:rsid w:val="001B1B64"/>
    <w:rsid w:val="001B1E7B"/>
    <w:rsid w:val="001B1F51"/>
    <w:rsid w:val="001B1F64"/>
    <w:rsid w:val="001B2576"/>
    <w:rsid w:val="001B4325"/>
    <w:rsid w:val="001B45A3"/>
    <w:rsid w:val="001B47E9"/>
    <w:rsid w:val="001B48FF"/>
    <w:rsid w:val="001B53F6"/>
    <w:rsid w:val="001B6030"/>
    <w:rsid w:val="001B6347"/>
    <w:rsid w:val="001B6953"/>
    <w:rsid w:val="001B6B5D"/>
    <w:rsid w:val="001B6BBC"/>
    <w:rsid w:val="001B6DB8"/>
    <w:rsid w:val="001B7024"/>
    <w:rsid w:val="001B7206"/>
    <w:rsid w:val="001B7505"/>
    <w:rsid w:val="001B7B1A"/>
    <w:rsid w:val="001B7CAD"/>
    <w:rsid w:val="001B7E10"/>
    <w:rsid w:val="001C0825"/>
    <w:rsid w:val="001C123F"/>
    <w:rsid w:val="001C194C"/>
    <w:rsid w:val="001C1E95"/>
    <w:rsid w:val="001C202D"/>
    <w:rsid w:val="001C25E2"/>
    <w:rsid w:val="001C293C"/>
    <w:rsid w:val="001C35D9"/>
    <w:rsid w:val="001C3BBD"/>
    <w:rsid w:val="001C43CC"/>
    <w:rsid w:val="001C472E"/>
    <w:rsid w:val="001C4807"/>
    <w:rsid w:val="001C4A27"/>
    <w:rsid w:val="001C5B66"/>
    <w:rsid w:val="001C5D5A"/>
    <w:rsid w:val="001C6184"/>
    <w:rsid w:val="001C6431"/>
    <w:rsid w:val="001C6BF4"/>
    <w:rsid w:val="001C7023"/>
    <w:rsid w:val="001C76AF"/>
    <w:rsid w:val="001D0A35"/>
    <w:rsid w:val="001D0BA7"/>
    <w:rsid w:val="001D15F3"/>
    <w:rsid w:val="001D18FD"/>
    <w:rsid w:val="001D1976"/>
    <w:rsid w:val="001D205E"/>
    <w:rsid w:val="001D269F"/>
    <w:rsid w:val="001D26CB"/>
    <w:rsid w:val="001D279D"/>
    <w:rsid w:val="001D2807"/>
    <w:rsid w:val="001D2E31"/>
    <w:rsid w:val="001D364A"/>
    <w:rsid w:val="001D415F"/>
    <w:rsid w:val="001D449D"/>
    <w:rsid w:val="001D4661"/>
    <w:rsid w:val="001D4797"/>
    <w:rsid w:val="001D4A2A"/>
    <w:rsid w:val="001D55C8"/>
    <w:rsid w:val="001D64F4"/>
    <w:rsid w:val="001D73B3"/>
    <w:rsid w:val="001D796C"/>
    <w:rsid w:val="001E082A"/>
    <w:rsid w:val="001E0AC7"/>
    <w:rsid w:val="001E184F"/>
    <w:rsid w:val="001E18F8"/>
    <w:rsid w:val="001E2240"/>
    <w:rsid w:val="001E243A"/>
    <w:rsid w:val="001E2B70"/>
    <w:rsid w:val="001E3470"/>
    <w:rsid w:val="001E462A"/>
    <w:rsid w:val="001E4682"/>
    <w:rsid w:val="001E4C03"/>
    <w:rsid w:val="001E52D3"/>
    <w:rsid w:val="001E5428"/>
    <w:rsid w:val="001E542A"/>
    <w:rsid w:val="001E69F8"/>
    <w:rsid w:val="001E6E0D"/>
    <w:rsid w:val="001E7B3D"/>
    <w:rsid w:val="001E7C6C"/>
    <w:rsid w:val="001F0311"/>
    <w:rsid w:val="001F0B42"/>
    <w:rsid w:val="001F0E47"/>
    <w:rsid w:val="001F0F33"/>
    <w:rsid w:val="001F131D"/>
    <w:rsid w:val="001F197C"/>
    <w:rsid w:val="001F1AD2"/>
    <w:rsid w:val="001F29A7"/>
    <w:rsid w:val="001F2E03"/>
    <w:rsid w:val="001F3516"/>
    <w:rsid w:val="001F3630"/>
    <w:rsid w:val="001F3B93"/>
    <w:rsid w:val="001F3D51"/>
    <w:rsid w:val="001F45E5"/>
    <w:rsid w:val="001F4B67"/>
    <w:rsid w:val="001F4FCC"/>
    <w:rsid w:val="001F510E"/>
    <w:rsid w:val="001F5AED"/>
    <w:rsid w:val="001F5F11"/>
    <w:rsid w:val="001F601E"/>
    <w:rsid w:val="001F6082"/>
    <w:rsid w:val="001F6D58"/>
    <w:rsid w:val="001F77FC"/>
    <w:rsid w:val="001F7ABF"/>
    <w:rsid w:val="001F7DA4"/>
    <w:rsid w:val="00200593"/>
    <w:rsid w:val="002008B2"/>
    <w:rsid w:val="00200C6E"/>
    <w:rsid w:val="002010B6"/>
    <w:rsid w:val="0020129D"/>
    <w:rsid w:val="002012D1"/>
    <w:rsid w:val="0020184A"/>
    <w:rsid w:val="002018C1"/>
    <w:rsid w:val="00201C1B"/>
    <w:rsid w:val="00201E16"/>
    <w:rsid w:val="0020266E"/>
    <w:rsid w:val="00202D44"/>
    <w:rsid w:val="00203C03"/>
    <w:rsid w:val="00203E13"/>
    <w:rsid w:val="00204495"/>
    <w:rsid w:val="00204A67"/>
    <w:rsid w:val="002055A0"/>
    <w:rsid w:val="0020572F"/>
    <w:rsid w:val="00205BE0"/>
    <w:rsid w:val="00205C1D"/>
    <w:rsid w:val="00205D86"/>
    <w:rsid w:val="002064D0"/>
    <w:rsid w:val="00206768"/>
    <w:rsid w:val="00206793"/>
    <w:rsid w:val="002067A4"/>
    <w:rsid w:val="002068F7"/>
    <w:rsid w:val="00206E53"/>
    <w:rsid w:val="0020779D"/>
    <w:rsid w:val="00207B39"/>
    <w:rsid w:val="00207D71"/>
    <w:rsid w:val="00210251"/>
    <w:rsid w:val="00210415"/>
    <w:rsid w:val="00210FB7"/>
    <w:rsid w:val="00210FED"/>
    <w:rsid w:val="00211B40"/>
    <w:rsid w:val="00211C40"/>
    <w:rsid w:val="00211F49"/>
    <w:rsid w:val="0021319A"/>
    <w:rsid w:val="00213557"/>
    <w:rsid w:val="00213D97"/>
    <w:rsid w:val="00213F46"/>
    <w:rsid w:val="0021404F"/>
    <w:rsid w:val="002142C3"/>
    <w:rsid w:val="0021442D"/>
    <w:rsid w:val="00214612"/>
    <w:rsid w:val="00214B00"/>
    <w:rsid w:val="00214FD4"/>
    <w:rsid w:val="00215C4D"/>
    <w:rsid w:val="00215F62"/>
    <w:rsid w:val="00216499"/>
    <w:rsid w:val="00216892"/>
    <w:rsid w:val="00217689"/>
    <w:rsid w:val="00217902"/>
    <w:rsid w:val="00217A5D"/>
    <w:rsid w:val="00220058"/>
    <w:rsid w:val="0022007B"/>
    <w:rsid w:val="002202A8"/>
    <w:rsid w:val="002206B4"/>
    <w:rsid w:val="0022092E"/>
    <w:rsid w:val="00220BC0"/>
    <w:rsid w:val="00220E3D"/>
    <w:rsid w:val="00221872"/>
    <w:rsid w:val="0022190C"/>
    <w:rsid w:val="00221D3F"/>
    <w:rsid w:val="00222306"/>
    <w:rsid w:val="00222DE9"/>
    <w:rsid w:val="0022466C"/>
    <w:rsid w:val="00224809"/>
    <w:rsid w:val="00226A82"/>
    <w:rsid w:val="00226B8C"/>
    <w:rsid w:val="002271D1"/>
    <w:rsid w:val="00227F48"/>
    <w:rsid w:val="0023043B"/>
    <w:rsid w:val="002306DD"/>
    <w:rsid w:val="00230A99"/>
    <w:rsid w:val="0023158F"/>
    <w:rsid w:val="00231730"/>
    <w:rsid w:val="0023187D"/>
    <w:rsid w:val="002319EB"/>
    <w:rsid w:val="00231E7D"/>
    <w:rsid w:val="0023213C"/>
    <w:rsid w:val="002323D1"/>
    <w:rsid w:val="00232CC1"/>
    <w:rsid w:val="00233230"/>
    <w:rsid w:val="002334D8"/>
    <w:rsid w:val="00234298"/>
    <w:rsid w:val="00234821"/>
    <w:rsid w:val="002349C1"/>
    <w:rsid w:val="00234BC3"/>
    <w:rsid w:val="00234C73"/>
    <w:rsid w:val="00236537"/>
    <w:rsid w:val="00236DAB"/>
    <w:rsid w:val="00236E89"/>
    <w:rsid w:val="0023722E"/>
    <w:rsid w:val="002372B0"/>
    <w:rsid w:val="002375D9"/>
    <w:rsid w:val="00240087"/>
    <w:rsid w:val="00240B25"/>
    <w:rsid w:val="00243377"/>
    <w:rsid w:val="00245024"/>
    <w:rsid w:val="00245509"/>
    <w:rsid w:val="00245C8B"/>
    <w:rsid w:val="00245F74"/>
    <w:rsid w:val="00246199"/>
    <w:rsid w:val="00246537"/>
    <w:rsid w:val="002476E7"/>
    <w:rsid w:val="002479CF"/>
    <w:rsid w:val="00250804"/>
    <w:rsid w:val="0025111D"/>
    <w:rsid w:val="00251216"/>
    <w:rsid w:val="00251E77"/>
    <w:rsid w:val="00252045"/>
    <w:rsid w:val="0025221B"/>
    <w:rsid w:val="00252230"/>
    <w:rsid w:val="002524D4"/>
    <w:rsid w:val="002529CB"/>
    <w:rsid w:val="00253481"/>
    <w:rsid w:val="002543F0"/>
    <w:rsid w:val="00254968"/>
    <w:rsid w:val="00255621"/>
    <w:rsid w:val="00255DD3"/>
    <w:rsid w:val="0025614D"/>
    <w:rsid w:val="00256A4A"/>
    <w:rsid w:val="00256AA8"/>
    <w:rsid w:val="002574F5"/>
    <w:rsid w:val="00257C22"/>
    <w:rsid w:val="002608E6"/>
    <w:rsid w:val="002614C8"/>
    <w:rsid w:val="00261728"/>
    <w:rsid w:val="00262356"/>
    <w:rsid w:val="00262F6D"/>
    <w:rsid w:val="00263257"/>
    <w:rsid w:val="002638C4"/>
    <w:rsid w:val="00264275"/>
    <w:rsid w:val="00264480"/>
    <w:rsid w:val="00265E5B"/>
    <w:rsid w:val="002666D8"/>
    <w:rsid w:val="00266992"/>
    <w:rsid w:val="00266F29"/>
    <w:rsid w:val="00266F98"/>
    <w:rsid w:val="002677A2"/>
    <w:rsid w:val="00267A57"/>
    <w:rsid w:val="00270106"/>
    <w:rsid w:val="00270AED"/>
    <w:rsid w:val="00271277"/>
    <w:rsid w:val="00271A2D"/>
    <w:rsid w:val="002720A4"/>
    <w:rsid w:val="00272467"/>
    <w:rsid w:val="002724F3"/>
    <w:rsid w:val="0027273A"/>
    <w:rsid w:val="00273487"/>
    <w:rsid w:val="002734DE"/>
    <w:rsid w:val="002735D3"/>
    <w:rsid w:val="00273D33"/>
    <w:rsid w:val="00274239"/>
    <w:rsid w:val="002750E6"/>
    <w:rsid w:val="002757CE"/>
    <w:rsid w:val="00276813"/>
    <w:rsid w:val="00277168"/>
    <w:rsid w:val="00277287"/>
    <w:rsid w:val="0028010A"/>
    <w:rsid w:val="00280438"/>
    <w:rsid w:val="00280770"/>
    <w:rsid w:val="00280CE3"/>
    <w:rsid w:val="00282650"/>
    <w:rsid w:val="002826D8"/>
    <w:rsid w:val="00282F03"/>
    <w:rsid w:val="0028331B"/>
    <w:rsid w:val="0028473C"/>
    <w:rsid w:val="002849A6"/>
    <w:rsid w:val="00285438"/>
    <w:rsid w:val="00285619"/>
    <w:rsid w:val="00285B50"/>
    <w:rsid w:val="00285DC4"/>
    <w:rsid w:val="00285E3C"/>
    <w:rsid w:val="00285F72"/>
    <w:rsid w:val="002860B8"/>
    <w:rsid w:val="00286F11"/>
    <w:rsid w:val="002877A9"/>
    <w:rsid w:val="00287BB4"/>
    <w:rsid w:val="00287F6E"/>
    <w:rsid w:val="00290335"/>
    <w:rsid w:val="002907DD"/>
    <w:rsid w:val="0029082A"/>
    <w:rsid w:val="00290C97"/>
    <w:rsid w:val="00291A20"/>
    <w:rsid w:val="00291A66"/>
    <w:rsid w:val="00292233"/>
    <w:rsid w:val="0029236F"/>
    <w:rsid w:val="00292E03"/>
    <w:rsid w:val="00292F52"/>
    <w:rsid w:val="00293E94"/>
    <w:rsid w:val="0029450B"/>
    <w:rsid w:val="002954A0"/>
    <w:rsid w:val="00295FE0"/>
    <w:rsid w:val="0029777A"/>
    <w:rsid w:val="002978C0"/>
    <w:rsid w:val="00297BE2"/>
    <w:rsid w:val="00297BFD"/>
    <w:rsid w:val="002A0793"/>
    <w:rsid w:val="002A0DCA"/>
    <w:rsid w:val="002A17E4"/>
    <w:rsid w:val="002A322E"/>
    <w:rsid w:val="002A34A6"/>
    <w:rsid w:val="002A3B96"/>
    <w:rsid w:val="002A4864"/>
    <w:rsid w:val="002A4FAB"/>
    <w:rsid w:val="002A5061"/>
    <w:rsid w:val="002A50A2"/>
    <w:rsid w:val="002A55D4"/>
    <w:rsid w:val="002A6407"/>
    <w:rsid w:val="002A6997"/>
    <w:rsid w:val="002A7210"/>
    <w:rsid w:val="002A78B6"/>
    <w:rsid w:val="002A7E95"/>
    <w:rsid w:val="002B1798"/>
    <w:rsid w:val="002B1AD0"/>
    <w:rsid w:val="002B2563"/>
    <w:rsid w:val="002B2D78"/>
    <w:rsid w:val="002B347C"/>
    <w:rsid w:val="002B3D17"/>
    <w:rsid w:val="002B4941"/>
    <w:rsid w:val="002B4E6C"/>
    <w:rsid w:val="002B589A"/>
    <w:rsid w:val="002B5CF6"/>
    <w:rsid w:val="002B6078"/>
    <w:rsid w:val="002B608F"/>
    <w:rsid w:val="002B6199"/>
    <w:rsid w:val="002B6586"/>
    <w:rsid w:val="002B7932"/>
    <w:rsid w:val="002C0597"/>
    <w:rsid w:val="002C0917"/>
    <w:rsid w:val="002C0982"/>
    <w:rsid w:val="002C15D9"/>
    <w:rsid w:val="002C161E"/>
    <w:rsid w:val="002C176D"/>
    <w:rsid w:val="002C1A85"/>
    <w:rsid w:val="002C2D5E"/>
    <w:rsid w:val="002C3EC3"/>
    <w:rsid w:val="002C43B5"/>
    <w:rsid w:val="002C46A9"/>
    <w:rsid w:val="002C47DA"/>
    <w:rsid w:val="002C4816"/>
    <w:rsid w:val="002C5462"/>
    <w:rsid w:val="002C70D6"/>
    <w:rsid w:val="002C763D"/>
    <w:rsid w:val="002C79C6"/>
    <w:rsid w:val="002C7FF8"/>
    <w:rsid w:val="002D03C4"/>
    <w:rsid w:val="002D064A"/>
    <w:rsid w:val="002D077D"/>
    <w:rsid w:val="002D0E88"/>
    <w:rsid w:val="002D0F8C"/>
    <w:rsid w:val="002D13C9"/>
    <w:rsid w:val="002D14C7"/>
    <w:rsid w:val="002D1C1A"/>
    <w:rsid w:val="002D1C71"/>
    <w:rsid w:val="002D1F3F"/>
    <w:rsid w:val="002D280C"/>
    <w:rsid w:val="002D2B57"/>
    <w:rsid w:val="002D3793"/>
    <w:rsid w:val="002D4080"/>
    <w:rsid w:val="002D4137"/>
    <w:rsid w:val="002D4D61"/>
    <w:rsid w:val="002D519E"/>
    <w:rsid w:val="002D52CC"/>
    <w:rsid w:val="002D610C"/>
    <w:rsid w:val="002D6326"/>
    <w:rsid w:val="002D6777"/>
    <w:rsid w:val="002D750E"/>
    <w:rsid w:val="002D79A7"/>
    <w:rsid w:val="002E03D3"/>
    <w:rsid w:val="002E0D21"/>
    <w:rsid w:val="002E0D35"/>
    <w:rsid w:val="002E152C"/>
    <w:rsid w:val="002E1A24"/>
    <w:rsid w:val="002E1EAC"/>
    <w:rsid w:val="002E22BB"/>
    <w:rsid w:val="002E26DE"/>
    <w:rsid w:val="002E27D6"/>
    <w:rsid w:val="002E2A95"/>
    <w:rsid w:val="002E2B85"/>
    <w:rsid w:val="002E441F"/>
    <w:rsid w:val="002E5014"/>
    <w:rsid w:val="002E78C2"/>
    <w:rsid w:val="002F03DE"/>
    <w:rsid w:val="002F0439"/>
    <w:rsid w:val="002F0FDF"/>
    <w:rsid w:val="002F2327"/>
    <w:rsid w:val="002F28B3"/>
    <w:rsid w:val="002F2DC4"/>
    <w:rsid w:val="002F371A"/>
    <w:rsid w:val="002F4A6B"/>
    <w:rsid w:val="002F504D"/>
    <w:rsid w:val="002F5323"/>
    <w:rsid w:val="002F5CBE"/>
    <w:rsid w:val="002F641F"/>
    <w:rsid w:val="002F68B0"/>
    <w:rsid w:val="002F6FAC"/>
    <w:rsid w:val="002F720F"/>
    <w:rsid w:val="002F74C7"/>
    <w:rsid w:val="002F7738"/>
    <w:rsid w:val="002F79D8"/>
    <w:rsid w:val="003004AB"/>
    <w:rsid w:val="00300EBB"/>
    <w:rsid w:val="003029A6"/>
    <w:rsid w:val="003029D4"/>
    <w:rsid w:val="00302BD9"/>
    <w:rsid w:val="00302D52"/>
    <w:rsid w:val="00303A6B"/>
    <w:rsid w:val="00303AE0"/>
    <w:rsid w:val="00303FD9"/>
    <w:rsid w:val="003042B2"/>
    <w:rsid w:val="00304444"/>
    <w:rsid w:val="00304619"/>
    <w:rsid w:val="003051A1"/>
    <w:rsid w:val="00305452"/>
    <w:rsid w:val="00305487"/>
    <w:rsid w:val="00306085"/>
    <w:rsid w:val="0030666A"/>
    <w:rsid w:val="00306686"/>
    <w:rsid w:val="00306A53"/>
    <w:rsid w:val="0030725A"/>
    <w:rsid w:val="0030736E"/>
    <w:rsid w:val="003074AE"/>
    <w:rsid w:val="00307652"/>
    <w:rsid w:val="00310E03"/>
    <w:rsid w:val="0031172B"/>
    <w:rsid w:val="00312026"/>
    <w:rsid w:val="003123CF"/>
    <w:rsid w:val="0031273B"/>
    <w:rsid w:val="00312B21"/>
    <w:rsid w:val="00313A2C"/>
    <w:rsid w:val="00313A6C"/>
    <w:rsid w:val="00314857"/>
    <w:rsid w:val="003160C6"/>
    <w:rsid w:val="003160CE"/>
    <w:rsid w:val="0031677A"/>
    <w:rsid w:val="003169AE"/>
    <w:rsid w:val="00316B24"/>
    <w:rsid w:val="003171F5"/>
    <w:rsid w:val="00317D99"/>
    <w:rsid w:val="00320D54"/>
    <w:rsid w:val="00320E16"/>
    <w:rsid w:val="00321115"/>
    <w:rsid w:val="003212E6"/>
    <w:rsid w:val="00321402"/>
    <w:rsid w:val="00321AB8"/>
    <w:rsid w:val="00323650"/>
    <w:rsid w:val="00324AE3"/>
    <w:rsid w:val="00324F8C"/>
    <w:rsid w:val="00325186"/>
    <w:rsid w:val="00325548"/>
    <w:rsid w:val="003257C6"/>
    <w:rsid w:val="00325FBF"/>
    <w:rsid w:val="003264D1"/>
    <w:rsid w:val="00326697"/>
    <w:rsid w:val="00326978"/>
    <w:rsid w:val="0032697B"/>
    <w:rsid w:val="00326EB3"/>
    <w:rsid w:val="0032751D"/>
    <w:rsid w:val="00327AE9"/>
    <w:rsid w:val="00327C64"/>
    <w:rsid w:val="00327F50"/>
    <w:rsid w:val="003304A7"/>
    <w:rsid w:val="00331188"/>
    <w:rsid w:val="003319B0"/>
    <w:rsid w:val="00331AEA"/>
    <w:rsid w:val="00331C6A"/>
    <w:rsid w:val="00331EAE"/>
    <w:rsid w:val="00332125"/>
    <w:rsid w:val="0033377D"/>
    <w:rsid w:val="003337F1"/>
    <w:rsid w:val="00333E21"/>
    <w:rsid w:val="00333F2C"/>
    <w:rsid w:val="003340F6"/>
    <w:rsid w:val="00334676"/>
    <w:rsid w:val="00334A08"/>
    <w:rsid w:val="003355B9"/>
    <w:rsid w:val="00335E0B"/>
    <w:rsid w:val="003360A2"/>
    <w:rsid w:val="003362C8"/>
    <w:rsid w:val="0033635D"/>
    <w:rsid w:val="00336474"/>
    <w:rsid w:val="0033669D"/>
    <w:rsid w:val="003366CF"/>
    <w:rsid w:val="003367FB"/>
    <w:rsid w:val="003371E6"/>
    <w:rsid w:val="003377DE"/>
    <w:rsid w:val="00340506"/>
    <w:rsid w:val="0034056F"/>
    <w:rsid w:val="0034108E"/>
    <w:rsid w:val="003412C4"/>
    <w:rsid w:val="003419DF"/>
    <w:rsid w:val="00341D43"/>
    <w:rsid w:val="003426DA"/>
    <w:rsid w:val="00342A14"/>
    <w:rsid w:val="00342BAA"/>
    <w:rsid w:val="00343777"/>
    <w:rsid w:val="00343AB3"/>
    <w:rsid w:val="00344163"/>
    <w:rsid w:val="00344218"/>
    <w:rsid w:val="00345690"/>
    <w:rsid w:val="00345BB6"/>
    <w:rsid w:val="00345DD1"/>
    <w:rsid w:val="0035019E"/>
    <w:rsid w:val="0035033D"/>
    <w:rsid w:val="0035076E"/>
    <w:rsid w:val="00350C5D"/>
    <w:rsid w:val="00350D7B"/>
    <w:rsid w:val="003514B7"/>
    <w:rsid w:val="00351C81"/>
    <w:rsid w:val="00352700"/>
    <w:rsid w:val="00352BDF"/>
    <w:rsid w:val="00352FA7"/>
    <w:rsid w:val="00353A78"/>
    <w:rsid w:val="00353BCF"/>
    <w:rsid w:val="0035403F"/>
    <w:rsid w:val="00354D3B"/>
    <w:rsid w:val="00354F68"/>
    <w:rsid w:val="00355216"/>
    <w:rsid w:val="0035667E"/>
    <w:rsid w:val="003569F1"/>
    <w:rsid w:val="00356BDD"/>
    <w:rsid w:val="00356CBA"/>
    <w:rsid w:val="0035778E"/>
    <w:rsid w:val="00360161"/>
    <w:rsid w:val="00360659"/>
    <w:rsid w:val="00360F4F"/>
    <w:rsid w:val="0036105E"/>
    <w:rsid w:val="00361311"/>
    <w:rsid w:val="00361EE4"/>
    <w:rsid w:val="003622EF"/>
    <w:rsid w:val="00362359"/>
    <w:rsid w:val="003625B2"/>
    <w:rsid w:val="00362C06"/>
    <w:rsid w:val="003631FB"/>
    <w:rsid w:val="00363630"/>
    <w:rsid w:val="00363D94"/>
    <w:rsid w:val="00363F48"/>
    <w:rsid w:val="0036466C"/>
    <w:rsid w:val="00364D8D"/>
    <w:rsid w:val="00364E01"/>
    <w:rsid w:val="00364E45"/>
    <w:rsid w:val="0036512F"/>
    <w:rsid w:val="003651E8"/>
    <w:rsid w:val="00365EE4"/>
    <w:rsid w:val="00366856"/>
    <w:rsid w:val="00366CD9"/>
    <w:rsid w:val="00367283"/>
    <w:rsid w:val="00367FDD"/>
    <w:rsid w:val="0037001E"/>
    <w:rsid w:val="003700B4"/>
    <w:rsid w:val="00370608"/>
    <w:rsid w:val="00370626"/>
    <w:rsid w:val="00371386"/>
    <w:rsid w:val="00371519"/>
    <w:rsid w:val="00371EDE"/>
    <w:rsid w:val="0037209B"/>
    <w:rsid w:val="0037217E"/>
    <w:rsid w:val="003721A3"/>
    <w:rsid w:val="0037539F"/>
    <w:rsid w:val="0037614E"/>
    <w:rsid w:val="003762C5"/>
    <w:rsid w:val="0037697C"/>
    <w:rsid w:val="00376A14"/>
    <w:rsid w:val="00377421"/>
    <w:rsid w:val="00380154"/>
    <w:rsid w:val="00380DEF"/>
    <w:rsid w:val="00380EAF"/>
    <w:rsid w:val="0038138E"/>
    <w:rsid w:val="00381653"/>
    <w:rsid w:val="00381890"/>
    <w:rsid w:val="003818B4"/>
    <w:rsid w:val="00381DD6"/>
    <w:rsid w:val="00381EDB"/>
    <w:rsid w:val="00382127"/>
    <w:rsid w:val="0038238C"/>
    <w:rsid w:val="00382C5F"/>
    <w:rsid w:val="00383D27"/>
    <w:rsid w:val="00384F6F"/>
    <w:rsid w:val="003855A7"/>
    <w:rsid w:val="00385699"/>
    <w:rsid w:val="00385CD9"/>
    <w:rsid w:val="0038633D"/>
    <w:rsid w:val="003866CA"/>
    <w:rsid w:val="00386B46"/>
    <w:rsid w:val="00386E16"/>
    <w:rsid w:val="0038764D"/>
    <w:rsid w:val="003879C0"/>
    <w:rsid w:val="00387A2B"/>
    <w:rsid w:val="00387A57"/>
    <w:rsid w:val="00387EC4"/>
    <w:rsid w:val="00387EF0"/>
    <w:rsid w:val="003905AF"/>
    <w:rsid w:val="00390CBE"/>
    <w:rsid w:val="0039170D"/>
    <w:rsid w:val="00391DEB"/>
    <w:rsid w:val="00392D46"/>
    <w:rsid w:val="003935BD"/>
    <w:rsid w:val="00394386"/>
    <w:rsid w:val="00395C4D"/>
    <w:rsid w:val="0039683F"/>
    <w:rsid w:val="0039702D"/>
    <w:rsid w:val="00397D99"/>
    <w:rsid w:val="003A0116"/>
    <w:rsid w:val="003A037B"/>
    <w:rsid w:val="003A0530"/>
    <w:rsid w:val="003A0618"/>
    <w:rsid w:val="003A0FE1"/>
    <w:rsid w:val="003A0FFB"/>
    <w:rsid w:val="003A10B1"/>
    <w:rsid w:val="003A1A16"/>
    <w:rsid w:val="003A2FC7"/>
    <w:rsid w:val="003A38E3"/>
    <w:rsid w:val="003A3D2E"/>
    <w:rsid w:val="003A41F0"/>
    <w:rsid w:val="003A4BDB"/>
    <w:rsid w:val="003A58F2"/>
    <w:rsid w:val="003A5CC9"/>
    <w:rsid w:val="003A6375"/>
    <w:rsid w:val="003A679D"/>
    <w:rsid w:val="003A797C"/>
    <w:rsid w:val="003A7D84"/>
    <w:rsid w:val="003B06DC"/>
    <w:rsid w:val="003B1AEE"/>
    <w:rsid w:val="003B1B8B"/>
    <w:rsid w:val="003B1F81"/>
    <w:rsid w:val="003B23D6"/>
    <w:rsid w:val="003B325F"/>
    <w:rsid w:val="003B374B"/>
    <w:rsid w:val="003B37C9"/>
    <w:rsid w:val="003B3D64"/>
    <w:rsid w:val="003B4178"/>
    <w:rsid w:val="003B5679"/>
    <w:rsid w:val="003B5781"/>
    <w:rsid w:val="003B5A29"/>
    <w:rsid w:val="003B5D71"/>
    <w:rsid w:val="003B62F7"/>
    <w:rsid w:val="003B7405"/>
    <w:rsid w:val="003B7EC1"/>
    <w:rsid w:val="003C001E"/>
    <w:rsid w:val="003C0070"/>
    <w:rsid w:val="003C016C"/>
    <w:rsid w:val="003C061B"/>
    <w:rsid w:val="003C0CE7"/>
    <w:rsid w:val="003C0F65"/>
    <w:rsid w:val="003C1162"/>
    <w:rsid w:val="003C17DD"/>
    <w:rsid w:val="003C1B1F"/>
    <w:rsid w:val="003C23F0"/>
    <w:rsid w:val="003C24EE"/>
    <w:rsid w:val="003C255B"/>
    <w:rsid w:val="003C255E"/>
    <w:rsid w:val="003C282C"/>
    <w:rsid w:val="003C2EF1"/>
    <w:rsid w:val="003C3123"/>
    <w:rsid w:val="003C36F5"/>
    <w:rsid w:val="003C39AB"/>
    <w:rsid w:val="003C3A52"/>
    <w:rsid w:val="003C48CF"/>
    <w:rsid w:val="003C501B"/>
    <w:rsid w:val="003C534D"/>
    <w:rsid w:val="003C595C"/>
    <w:rsid w:val="003C5D5F"/>
    <w:rsid w:val="003C66D9"/>
    <w:rsid w:val="003C7285"/>
    <w:rsid w:val="003C72E3"/>
    <w:rsid w:val="003D03E7"/>
    <w:rsid w:val="003D0A1B"/>
    <w:rsid w:val="003D0D54"/>
    <w:rsid w:val="003D10A8"/>
    <w:rsid w:val="003D1488"/>
    <w:rsid w:val="003D1856"/>
    <w:rsid w:val="003D1ADE"/>
    <w:rsid w:val="003D1DA3"/>
    <w:rsid w:val="003D1DDF"/>
    <w:rsid w:val="003D1E63"/>
    <w:rsid w:val="003D1F83"/>
    <w:rsid w:val="003D2CBB"/>
    <w:rsid w:val="003D2E55"/>
    <w:rsid w:val="003D38B7"/>
    <w:rsid w:val="003D59B4"/>
    <w:rsid w:val="003D5A1C"/>
    <w:rsid w:val="003D5FED"/>
    <w:rsid w:val="003D64F4"/>
    <w:rsid w:val="003D6D30"/>
    <w:rsid w:val="003D7292"/>
    <w:rsid w:val="003D7631"/>
    <w:rsid w:val="003D79C9"/>
    <w:rsid w:val="003E0131"/>
    <w:rsid w:val="003E0427"/>
    <w:rsid w:val="003E04A5"/>
    <w:rsid w:val="003E0AA4"/>
    <w:rsid w:val="003E0C91"/>
    <w:rsid w:val="003E1667"/>
    <w:rsid w:val="003E1823"/>
    <w:rsid w:val="003E195B"/>
    <w:rsid w:val="003E1D54"/>
    <w:rsid w:val="003E2979"/>
    <w:rsid w:val="003E2CAF"/>
    <w:rsid w:val="003E2DFD"/>
    <w:rsid w:val="003E30A4"/>
    <w:rsid w:val="003E30FF"/>
    <w:rsid w:val="003E3C0A"/>
    <w:rsid w:val="003E3E76"/>
    <w:rsid w:val="003E3F4D"/>
    <w:rsid w:val="003E48D3"/>
    <w:rsid w:val="003E49D2"/>
    <w:rsid w:val="003E4BC3"/>
    <w:rsid w:val="003E5752"/>
    <w:rsid w:val="003E5A88"/>
    <w:rsid w:val="003E5BA1"/>
    <w:rsid w:val="003E613B"/>
    <w:rsid w:val="003E6BDB"/>
    <w:rsid w:val="003E6D20"/>
    <w:rsid w:val="003E7D02"/>
    <w:rsid w:val="003F00EE"/>
    <w:rsid w:val="003F0661"/>
    <w:rsid w:val="003F06B9"/>
    <w:rsid w:val="003F0809"/>
    <w:rsid w:val="003F0D0C"/>
    <w:rsid w:val="003F125C"/>
    <w:rsid w:val="003F1446"/>
    <w:rsid w:val="003F2213"/>
    <w:rsid w:val="003F27CB"/>
    <w:rsid w:val="003F2D9D"/>
    <w:rsid w:val="003F32C7"/>
    <w:rsid w:val="003F3731"/>
    <w:rsid w:val="003F3973"/>
    <w:rsid w:val="003F3A15"/>
    <w:rsid w:val="003F3AD7"/>
    <w:rsid w:val="003F402F"/>
    <w:rsid w:val="003F4956"/>
    <w:rsid w:val="003F5211"/>
    <w:rsid w:val="003F52E4"/>
    <w:rsid w:val="003F55BE"/>
    <w:rsid w:val="003F56F7"/>
    <w:rsid w:val="003F7826"/>
    <w:rsid w:val="003F7EAF"/>
    <w:rsid w:val="0040043F"/>
    <w:rsid w:val="00400A80"/>
    <w:rsid w:val="004013CB"/>
    <w:rsid w:val="00401749"/>
    <w:rsid w:val="00402197"/>
    <w:rsid w:val="004026D1"/>
    <w:rsid w:val="0040299E"/>
    <w:rsid w:val="00404C71"/>
    <w:rsid w:val="00404FB2"/>
    <w:rsid w:val="0040511B"/>
    <w:rsid w:val="0040579A"/>
    <w:rsid w:val="00405911"/>
    <w:rsid w:val="0040627D"/>
    <w:rsid w:val="00406F40"/>
    <w:rsid w:val="004071CC"/>
    <w:rsid w:val="00407257"/>
    <w:rsid w:val="0041028D"/>
    <w:rsid w:val="00411201"/>
    <w:rsid w:val="004113C2"/>
    <w:rsid w:val="00411E43"/>
    <w:rsid w:val="0041251C"/>
    <w:rsid w:val="0041348F"/>
    <w:rsid w:val="00413B9F"/>
    <w:rsid w:val="00413FCA"/>
    <w:rsid w:val="004148C6"/>
    <w:rsid w:val="00414901"/>
    <w:rsid w:val="00415DA6"/>
    <w:rsid w:val="004162A4"/>
    <w:rsid w:val="00416855"/>
    <w:rsid w:val="004168FA"/>
    <w:rsid w:val="00416C6F"/>
    <w:rsid w:val="00417541"/>
    <w:rsid w:val="00417DB1"/>
    <w:rsid w:val="004216D6"/>
    <w:rsid w:val="004219A6"/>
    <w:rsid w:val="00422595"/>
    <w:rsid w:val="00422A90"/>
    <w:rsid w:val="00423D82"/>
    <w:rsid w:val="0042414E"/>
    <w:rsid w:val="004246B5"/>
    <w:rsid w:val="00425D77"/>
    <w:rsid w:val="00425ECB"/>
    <w:rsid w:val="00426898"/>
    <w:rsid w:val="00426DD1"/>
    <w:rsid w:val="00427166"/>
    <w:rsid w:val="004275A5"/>
    <w:rsid w:val="00427CD4"/>
    <w:rsid w:val="004300BA"/>
    <w:rsid w:val="00430EB6"/>
    <w:rsid w:val="00432876"/>
    <w:rsid w:val="0043394C"/>
    <w:rsid w:val="00433A79"/>
    <w:rsid w:val="00433A8C"/>
    <w:rsid w:val="0043432B"/>
    <w:rsid w:val="00434A4F"/>
    <w:rsid w:val="00435B1B"/>
    <w:rsid w:val="00436843"/>
    <w:rsid w:val="0044019A"/>
    <w:rsid w:val="00440283"/>
    <w:rsid w:val="00440373"/>
    <w:rsid w:val="004408B4"/>
    <w:rsid w:val="00440D48"/>
    <w:rsid w:val="00440DB9"/>
    <w:rsid w:val="00441650"/>
    <w:rsid w:val="004421F0"/>
    <w:rsid w:val="00443278"/>
    <w:rsid w:val="00443E32"/>
    <w:rsid w:val="0044414C"/>
    <w:rsid w:val="00444CB7"/>
    <w:rsid w:val="00444D7D"/>
    <w:rsid w:val="00444F99"/>
    <w:rsid w:val="00445A6C"/>
    <w:rsid w:val="00446816"/>
    <w:rsid w:val="00446C1F"/>
    <w:rsid w:val="00446ECC"/>
    <w:rsid w:val="00446FA0"/>
    <w:rsid w:val="00447001"/>
    <w:rsid w:val="004474E3"/>
    <w:rsid w:val="00447771"/>
    <w:rsid w:val="00450197"/>
    <w:rsid w:val="00450835"/>
    <w:rsid w:val="00450AA9"/>
    <w:rsid w:val="00450D5D"/>
    <w:rsid w:val="00451081"/>
    <w:rsid w:val="00451520"/>
    <w:rsid w:val="0045156D"/>
    <w:rsid w:val="00451F31"/>
    <w:rsid w:val="004531C5"/>
    <w:rsid w:val="0045337B"/>
    <w:rsid w:val="00454960"/>
    <w:rsid w:val="004551ED"/>
    <w:rsid w:val="00455420"/>
    <w:rsid w:val="00455D5B"/>
    <w:rsid w:val="00456153"/>
    <w:rsid w:val="0045638C"/>
    <w:rsid w:val="00456685"/>
    <w:rsid w:val="004569FA"/>
    <w:rsid w:val="00456D19"/>
    <w:rsid w:val="00456F09"/>
    <w:rsid w:val="004572C1"/>
    <w:rsid w:val="00457633"/>
    <w:rsid w:val="004606D7"/>
    <w:rsid w:val="00460AFF"/>
    <w:rsid w:val="00460C39"/>
    <w:rsid w:val="00462C90"/>
    <w:rsid w:val="0046332C"/>
    <w:rsid w:val="004638C6"/>
    <w:rsid w:val="00463CC3"/>
    <w:rsid w:val="00463F8A"/>
    <w:rsid w:val="004642A7"/>
    <w:rsid w:val="0046466E"/>
    <w:rsid w:val="00464AF8"/>
    <w:rsid w:val="00465353"/>
    <w:rsid w:val="0046614F"/>
    <w:rsid w:val="004661AE"/>
    <w:rsid w:val="00466522"/>
    <w:rsid w:val="00466BD9"/>
    <w:rsid w:val="00466DE6"/>
    <w:rsid w:val="004674DE"/>
    <w:rsid w:val="00467C8A"/>
    <w:rsid w:val="00470455"/>
    <w:rsid w:val="00470D24"/>
    <w:rsid w:val="004712B2"/>
    <w:rsid w:val="00471BCF"/>
    <w:rsid w:val="00471DD1"/>
    <w:rsid w:val="00472031"/>
    <w:rsid w:val="00472DA3"/>
    <w:rsid w:val="00473D3A"/>
    <w:rsid w:val="00474136"/>
    <w:rsid w:val="00474894"/>
    <w:rsid w:val="004748D4"/>
    <w:rsid w:val="004753B8"/>
    <w:rsid w:val="00475A52"/>
    <w:rsid w:val="0047605B"/>
    <w:rsid w:val="004763FF"/>
    <w:rsid w:val="00476542"/>
    <w:rsid w:val="004765F5"/>
    <w:rsid w:val="0047765F"/>
    <w:rsid w:val="00477E7C"/>
    <w:rsid w:val="0048077A"/>
    <w:rsid w:val="00480BD3"/>
    <w:rsid w:val="00480D10"/>
    <w:rsid w:val="004815E9"/>
    <w:rsid w:val="0048224B"/>
    <w:rsid w:val="004822BE"/>
    <w:rsid w:val="004823F7"/>
    <w:rsid w:val="004825E0"/>
    <w:rsid w:val="004825E5"/>
    <w:rsid w:val="0048284C"/>
    <w:rsid w:val="00482A28"/>
    <w:rsid w:val="00482BD8"/>
    <w:rsid w:val="004830A8"/>
    <w:rsid w:val="00483DAB"/>
    <w:rsid w:val="00484264"/>
    <w:rsid w:val="00484AA4"/>
    <w:rsid w:val="004850BA"/>
    <w:rsid w:val="004858D0"/>
    <w:rsid w:val="00485A0D"/>
    <w:rsid w:val="00487113"/>
    <w:rsid w:val="0049027B"/>
    <w:rsid w:val="00490895"/>
    <w:rsid w:val="00490AED"/>
    <w:rsid w:val="00490B12"/>
    <w:rsid w:val="00491137"/>
    <w:rsid w:val="00491BB0"/>
    <w:rsid w:val="00491FFC"/>
    <w:rsid w:val="004922E4"/>
    <w:rsid w:val="00492405"/>
    <w:rsid w:val="00492709"/>
    <w:rsid w:val="004929B4"/>
    <w:rsid w:val="00492C76"/>
    <w:rsid w:val="00492CAA"/>
    <w:rsid w:val="00492CEF"/>
    <w:rsid w:val="00492CF4"/>
    <w:rsid w:val="004937CE"/>
    <w:rsid w:val="004948EE"/>
    <w:rsid w:val="00494951"/>
    <w:rsid w:val="0049658D"/>
    <w:rsid w:val="004966B3"/>
    <w:rsid w:val="0049671D"/>
    <w:rsid w:val="00496800"/>
    <w:rsid w:val="004969D6"/>
    <w:rsid w:val="00496C2F"/>
    <w:rsid w:val="00496E69"/>
    <w:rsid w:val="00497494"/>
    <w:rsid w:val="0049772D"/>
    <w:rsid w:val="004A0597"/>
    <w:rsid w:val="004A19A7"/>
    <w:rsid w:val="004A1A6A"/>
    <w:rsid w:val="004A1AD8"/>
    <w:rsid w:val="004A29AD"/>
    <w:rsid w:val="004A2E23"/>
    <w:rsid w:val="004A3A92"/>
    <w:rsid w:val="004A3D4B"/>
    <w:rsid w:val="004A506E"/>
    <w:rsid w:val="004A5450"/>
    <w:rsid w:val="004A565C"/>
    <w:rsid w:val="004A6899"/>
    <w:rsid w:val="004A697C"/>
    <w:rsid w:val="004A6F0E"/>
    <w:rsid w:val="004A755E"/>
    <w:rsid w:val="004A780F"/>
    <w:rsid w:val="004A7A09"/>
    <w:rsid w:val="004B01CD"/>
    <w:rsid w:val="004B0335"/>
    <w:rsid w:val="004B07D1"/>
    <w:rsid w:val="004B088B"/>
    <w:rsid w:val="004B0C76"/>
    <w:rsid w:val="004B203E"/>
    <w:rsid w:val="004B26C6"/>
    <w:rsid w:val="004B2C1A"/>
    <w:rsid w:val="004B3890"/>
    <w:rsid w:val="004B3E2E"/>
    <w:rsid w:val="004B4135"/>
    <w:rsid w:val="004B42CF"/>
    <w:rsid w:val="004B5CC2"/>
    <w:rsid w:val="004B6253"/>
    <w:rsid w:val="004B6BC5"/>
    <w:rsid w:val="004B7DF6"/>
    <w:rsid w:val="004B7E55"/>
    <w:rsid w:val="004C0DB6"/>
    <w:rsid w:val="004C12FF"/>
    <w:rsid w:val="004C16C7"/>
    <w:rsid w:val="004C1990"/>
    <w:rsid w:val="004C1FE5"/>
    <w:rsid w:val="004C20F7"/>
    <w:rsid w:val="004C232D"/>
    <w:rsid w:val="004C27B6"/>
    <w:rsid w:val="004C30B0"/>
    <w:rsid w:val="004C376B"/>
    <w:rsid w:val="004C377A"/>
    <w:rsid w:val="004C4FE8"/>
    <w:rsid w:val="004C52E0"/>
    <w:rsid w:val="004C530A"/>
    <w:rsid w:val="004C5F25"/>
    <w:rsid w:val="004C6157"/>
    <w:rsid w:val="004C6A9E"/>
    <w:rsid w:val="004C6E69"/>
    <w:rsid w:val="004C7A00"/>
    <w:rsid w:val="004C7BB8"/>
    <w:rsid w:val="004C7E31"/>
    <w:rsid w:val="004D079C"/>
    <w:rsid w:val="004D092F"/>
    <w:rsid w:val="004D175C"/>
    <w:rsid w:val="004D21F4"/>
    <w:rsid w:val="004D22E5"/>
    <w:rsid w:val="004D2824"/>
    <w:rsid w:val="004D34AB"/>
    <w:rsid w:val="004D3591"/>
    <w:rsid w:val="004D3B8A"/>
    <w:rsid w:val="004D3EDE"/>
    <w:rsid w:val="004D3F73"/>
    <w:rsid w:val="004D501C"/>
    <w:rsid w:val="004D5393"/>
    <w:rsid w:val="004D54CD"/>
    <w:rsid w:val="004D5BA8"/>
    <w:rsid w:val="004D5F91"/>
    <w:rsid w:val="004D62A6"/>
    <w:rsid w:val="004D69DA"/>
    <w:rsid w:val="004D6AD0"/>
    <w:rsid w:val="004D6EDF"/>
    <w:rsid w:val="004D71D7"/>
    <w:rsid w:val="004D7383"/>
    <w:rsid w:val="004D7520"/>
    <w:rsid w:val="004D797C"/>
    <w:rsid w:val="004E05F6"/>
    <w:rsid w:val="004E194D"/>
    <w:rsid w:val="004E19A2"/>
    <w:rsid w:val="004E21EE"/>
    <w:rsid w:val="004E21F8"/>
    <w:rsid w:val="004E26E2"/>
    <w:rsid w:val="004E2979"/>
    <w:rsid w:val="004E317A"/>
    <w:rsid w:val="004E376A"/>
    <w:rsid w:val="004E3BC4"/>
    <w:rsid w:val="004E4853"/>
    <w:rsid w:val="004E4E5C"/>
    <w:rsid w:val="004E53A8"/>
    <w:rsid w:val="004E56D7"/>
    <w:rsid w:val="004E5A38"/>
    <w:rsid w:val="004E5EB3"/>
    <w:rsid w:val="004E6AAC"/>
    <w:rsid w:val="004E7F5B"/>
    <w:rsid w:val="004F0229"/>
    <w:rsid w:val="004F09B7"/>
    <w:rsid w:val="004F0E69"/>
    <w:rsid w:val="004F1015"/>
    <w:rsid w:val="004F1ECE"/>
    <w:rsid w:val="004F1F0F"/>
    <w:rsid w:val="004F21EB"/>
    <w:rsid w:val="004F2984"/>
    <w:rsid w:val="004F2CBF"/>
    <w:rsid w:val="004F41F7"/>
    <w:rsid w:val="004F42B9"/>
    <w:rsid w:val="004F436E"/>
    <w:rsid w:val="004F476E"/>
    <w:rsid w:val="004F63C1"/>
    <w:rsid w:val="004F7EE5"/>
    <w:rsid w:val="00500FB5"/>
    <w:rsid w:val="00501229"/>
    <w:rsid w:val="0050137A"/>
    <w:rsid w:val="00501E2D"/>
    <w:rsid w:val="00501FFA"/>
    <w:rsid w:val="00502212"/>
    <w:rsid w:val="0050223E"/>
    <w:rsid w:val="00502AC7"/>
    <w:rsid w:val="00502EAD"/>
    <w:rsid w:val="005034CA"/>
    <w:rsid w:val="00503611"/>
    <w:rsid w:val="00505B4A"/>
    <w:rsid w:val="00506993"/>
    <w:rsid w:val="00507227"/>
    <w:rsid w:val="00510A17"/>
    <w:rsid w:val="00511EC0"/>
    <w:rsid w:val="005122A1"/>
    <w:rsid w:val="005137E9"/>
    <w:rsid w:val="00514125"/>
    <w:rsid w:val="00514412"/>
    <w:rsid w:val="005149D4"/>
    <w:rsid w:val="00514EFA"/>
    <w:rsid w:val="00514F9C"/>
    <w:rsid w:val="00515159"/>
    <w:rsid w:val="00515236"/>
    <w:rsid w:val="00515E60"/>
    <w:rsid w:val="005163A8"/>
    <w:rsid w:val="00516836"/>
    <w:rsid w:val="00516BDD"/>
    <w:rsid w:val="005179B6"/>
    <w:rsid w:val="00517FC2"/>
    <w:rsid w:val="00520254"/>
    <w:rsid w:val="00521703"/>
    <w:rsid w:val="005217A7"/>
    <w:rsid w:val="00522E81"/>
    <w:rsid w:val="0052306D"/>
    <w:rsid w:val="005237EB"/>
    <w:rsid w:val="005238F3"/>
    <w:rsid w:val="00524109"/>
    <w:rsid w:val="005247A5"/>
    <w:rsid w:val="00524C2A"/>
    <w:rsid w:val="00525AF1"/>
    <w:rsid w:val="00525B46"/>
    <w:rsid w:val="00525F47"/>
    <w:rsid w:val="00526B36"/>
    <w:rsid w:val="005270C6"/>
    <w:rsid w:val="005273ED"/>
    <w:rsid w:val="00527BC6"/>
    <w:rsid w:val="00527D78"/>
    <w:rsid w:val="00527D8B"/>
    <w:rsid w:val="00530654"/>
    <w:rsid w:val="005308CE"/>
    <w:rsid w:val="00530D39"/>
    <w:rsid w:val="00531BF2"/>
    <w:rsid w:val="00532BE8"/>
    <w:rsid w:val="00532C44"/>
    <w:rsid w:val="00532CDA"/>
    <w:rsid w:val="00532CFB"/>
    <w:rsid w:val="00533740"/>
    <w:rsid w:val="00533F3D"/>
    <w:rsid w:val="00534530"/>
    <w:rsid w:val="00535106"/>
    <w:rsid w:val="005352F6"/>
    <w:rsid w:val="00535914"/>
    <w:rsid w:val="00535AAB"/>
    <w:rsid w:val="00536249"/>
    <w:rsid w:val="00536D08"/>
    <w:rsid w:val="00536E73"/>
    <w:rsid w:val="00537516"/>
    <w:rsid w:val="00540A74"/>
    <w:rsid w:val="00541360"/>
    <w:rsid w:val="00543590"/>
    <w:rsid w:val="00543711"/>
    <w:rsid w:val="00543CD1"/>
    <w:rsid w:val="005445AB"/>
    <w:rsid w:val="005449F3"/>
    <w:rsid w:val="00544AA8"/>
    <w:rsid w:val="00544DFD"/>
    <w:rsid w:val="00545499"/>
    <w:rsid w:val="0054564B"/>
    <w:rsid w:val="0054581C"/>
    <w:rsid w:val="00546E5A"/>
    <w:rsid w:val="005470E9"/>
    <w:rsid w:val="005475C5"/>
    <w:rsid w:val="00547690"/>
    <w:rsid w:val="005476FB"/>
    <w:rsid w:val="00550289"/>
    <w:rsid w:val="005508FB"/>
    <w:rsid w:val="00550AB0"/>
    <w:rsid w:val="00550E9D"/>
    <w:rsid w:val="00551272"/>
    <w:rsid w:val="00551AA9"/>
    <w:rsid w:val="00551C23"/>
    <w:rsid w:val="00551D1A"/>
    <w:rsid w:val="00551D87"/>
    <w:rsid w:val="00551F89"/>
    <w:rsid w:val="0055307A"/>
    <w:rsid w:val="00554573"/>
    <w:rsid w:val="00555141"/>
    <w:rsid w:val="00555463"/>
    <w:rsid w:val="005555E5"/>
    <w:rsid w:val="00555ECC"/>
    <w:rsid w:val="0055743E"/>
    <w:rsid w:val="00560500"/>
    <w:rsid w:val="00560643"/>
    <w:rsid w:val="00561888"/>
    <w:rsid w:val="00562502"/>
    <w:rsid w:val="00562680"/>
    <w:rsid w:val="005627EA"/>
    <w:rsid w:val="005631C3"/>
    <w:rsid w:val="005632E4"/>
    <w:rsid w:val="00563C31"/>
    <w:rsid w:val="00563CA4"/>
    <w:rsid w:val="00563D38"/>
    <w:rsid w:val="00563D6B"/>
    <w:rsid w:val="005641B8"/>
    <w:rsid w:val="0056500D"/>
    <w:rsid w:val="00565BBA"/>
    <w:rsid w:val="00566159"/>
    <w:rsid w:val="005669AD"/>
    <w:rsid w:val="005675F1"/>
    <w:rsid w:val="00567E70"/>
    <w:rsid w:val="0057005F"/>
    <w:rsid w:val="005710A9"/>
    <w:rsid w:val="0057158E"/>
    <w:rsid w:val="00571598"/>
    <w:rsid w:val="00572DFB"/>
    <w:rsid w:val="00573495"/>
    <w:rsid w:val="00573585"/>
    <w:rsid w:val="00573805"/>
    <w:rsid w:val="00573E10"/>
    <w:rsid w:val="00573F6B"/>
    <w:rsid w:val="00575417"/>
    <w:rsid w:val="00575447"/>
    <w:rsid w:val="00575518"/>
    <w:rsid w:val="00575696"/>
    <w:rsid w:val="005759B2"/>
    <w:rsid w:val="00575B4A"/>
    <w:rsid w:val="00575CF9"/>
    <w:rsid w:val="005763BB"/>
    <w:rsid w:val="00576F54"/>
    <w:rsid w:val="00577541"/>
    <w:rsid w:val="005778D7"/>
    <w:rsid w:val="005800A5"/>
    <w:rsid w:val="0058184D"/>
    <w:rsid w:val="005824D0"/>
    <w:rsid w:val="005826BE"/>
    <w:rsid w:val="00582CC1"/>
    <w:rsid w:val="005832A3"/>
    <w:rsid w:val="00583944"/>
    <w:rsid w:val="00585092"/>
    <w:rsid w:val="0058520C"/>
    <w:rsid w:val="00585E30"/>
    <w:rsid w:val="005865D9"/>
    <w:rsid w:val="00586882"/>
    <w:rsid w:val="005868CA"/>
    <w:rsid w:val="005868E0"/>
    <w:rsid w:val="00586906"/>
    <w:rsid w:val="00586A45"/>
    <w:rsid w:val="0058709B"/>
    <w:rsid w:val="00587F1A"/>
    <w:rsid w:val="00590090"/>
    <w:rsid w:val="00590589"/>
    <w:rsid w:val="005907F7"/>
    <w:rsid w:val="00591181"/>
    <w:rsid w:val="00591461"/>
    <w:rsid w:val="00591AF2"/>
    <w:rsid w:val="005922E8"/>
    <w:rsid w:val="0059247A"/>
    <w:rsid w:val="005927CE"/>
    <w:rsid w:val="005929D2"/>
    <w:rsid w:val="00592EB9"/>
    <w:rsid w:val="0059335F"/>
    <w:rsid w:val="005936AD"/>
    <w:rsid w:val="005940F1"/>
    <w:rsid w:val="005943AE"/>
    <w:rsid w:val="00594DB8"/>
    <w:rsid w:val="00594F42"/>
    <w:rsid w:val="005951DF"/>
    <w:rsid w:val="0059538A"/>
    <w:rsid w:val="005956C2"/>
    <w:rsid w:val="00596D6D"/>
    <w:rsid w:val="00596F29"/>
    <w:rsid w:val="0059792F"/>
    <w:rsid w:val="00597EAC"/>
    <w:rsid w:val="005A0252"/>
    <w:rsid w:val="005A0B99"/>
    <w:rsid w:val="005A0EEA"/>
    <w:rsid w:val="005A0F6C"/>
    <w:rsid w:val="005A1CCA"/>
    <w:rsid w:val="005A38A1"/>
    <w:rsid w:val="005A3DC7"/>
    <w:rsid w:val="005A40A8"/>
    <w:rsid w:val="005A4BD3"/>
    <w:rsid w:val="005A60A7"/>
    <w:rsid w:val="005A6215"/>
    <w:rsid w:val="005A74D1"/>
    <w:rsid w:val="005A776B"/>
    <w:rsid w:val="005B0176"/>
    <w:rsid w:val="005B0994"/>
    <w:rsid w:val="005B153A"/>
    <w:rsid w:val="005B16FA"/>
    <w:rsid w:val="005B1828"/>
    <w:rsid w:val="005B1B3A"/>
    <w:rsid w:val="005B2352"/>
    <w:rsid w:val="005B35C7"/>
    <w:rsid w:val="005B367A"/>
    <w:rsid w:val="005B49F3"/>
    <w:rsid w:val="005B4A54"/>
    <w:rsid w:val="005B4B58"/>
    <w:rsid w:val="005B56B3"/>
    <w:rsid w:val="005B5AB3"/>
    <w:rsid w:val="005B5B99"/>
    <w:rsid w:val="005B5DFD"/>
    <w:rsid w:val="005B6073"/>
    <w:rsid w:val="005B60D5"/>
    <w:rsid w:val="005B69E2"/>
    <w:rsid w:val="005B7204"/>
    <w:rsid w:val="005B726E"/>
    <w:rsid w:val="005B7922"/>
    <w:rsid w:val="005C0E78"/>
    <w:rsid w:val="005C1065"/>
    <w:rsid w:val="005C12D1"/>
    <w:rsid w:val="005C14B2"/>
    <w:rsid w:val="005C16DC"/>
    <w:rsid w:val="005C1A27"/>
    <w:rsid w:val="005C1AFB"/>
    <w:rsid w:val="005C1BD5"/>
    <w:rsid w:val="005C2202"/>
    <w:rsid w:val="005C244C"/>
    <w:rsid w:val="005C279B"/>
    <w:rsid w:val="005C2843"/>
    <w:rsid w:val="005C2FC5"/>
    <w:rsid w:val="005C3156"/>
    <w:rsid w:val="005C36C9"/>
    <w:rsid w:val="005C3999"/>
    <w:rsid w:val="005C540F"/>
    <w:rsid w:val="005C544F"/>
    <w:rsid w:val="005C5961"/>
    <w:rsid w:val="005C5BA3"/>
    <w:rsid w:val="005C6002"/>
    <w:rsid w:val="005C66A7"/>
    <w:rsid w:val="005C71B1"/>
    <w:rsid w:val="005C765D"/>
    <w:rsid w:val="005C7797"/>
    <w:rsid w:val="005D0980"/>
    <w:rsid w:val="005D0E9B"/>
    <w:rsid w:val="005D1470"/>
    <w:rsid w:val="005D1A97"/>
    <w:rsid w:val="005D1C80"/>
    <w:rsid w:val="005D1E42"/>
    <w:rsid w:val="005D2342"/>
    <w:rsid w:val="005D2488"/>
    <w:rsid w:val="005D26B5"/>
    <w:rsid w:val="005D292A"/>
    <w:rsid w:val="005D296D"/>
    <w:rsid w:val="005D2B85"/>
    <w:rsid w:val="005D3078"/>
    <w:rsid w:val="005D3BA4"/>
    <w:rsid w:val="005D42E6"/>
    <w:rsid w:val="005D485E"/>
    <w:rsid w:val="005D5140"/>
    <w:rsid w:val="005D5DD5"/>
    <w:rsid w:val="005D6177"/>
    <w:rsid w:val="005D7146"/>
    <w:rsid w:val="005D75AF"/>
    <w:rsid w:val="005D764F"/>
    <w:rsid w:val="005D7C21"/>
    <w:rsid w:val="005D7F7B"/>
    <w:rsid w:val="005D7F9A"/>
    <w:rsid w:val="005E074D"/>
    <w:rsid w:val="005E09BD"/>
    <w:rsid w:val="005E0AF0"/>
    <w:rsid w:val="005E1052"/>
    <w:rsid w:val="005E116F"/>
    <w:rsid w:val="005E1BA7"/>
    <w:rsid w:val="005E32FD"/>
    <w:rsid w:val="005E33EE"/>
    <w:rsid w:val="005E352A"/>
    <w:rsid w:val="005E36D9"/>
    <w:rsid w:val="005E4035"/>
    <w:rsid w:val="005E44E3"/>
    <w:rsid w:val="005E4622"/>
    <w:rsid w:val="005E5314"/>
    <w:rsid w:val="005E55B8"/>
    <w:rsid w:val="005E5947"/>
    <w:rsid w:val="005E5968"/>
    <w:rsid w:val="005E5C3A"/>
    <w:rsid w:val="005E5F65"/>
    <w:rsid w:val="005E673B"/>
    <w:rsid w:val="005E6A35"/>
    <w:rsid w:val="005E704B"/>
    <w:rsid w:val="005E775C"/>
    <w:rsid w:val="005F0080"/>
    <w:rsid w:val="005F04F4"/>
    <w:rsid w:val="005F0FEF"/>
    <w:rsid w:val="005F11F1"/>
    <w:rsid w:val="005F39B4"/>
    <w:rsid w:val="005F3CCC"/>
    <w:rsid w:val="005F4088"/>
    <w:rsid w:val="005F46BD"/>
    <w:rsid w:val="005F46BE"/>
    <w:rsid w:val="005F57D2"/>
    <w:rsid w:val="005F5AB5"/>
    <w:rsid w:val="005F61E3"/>
    <w:rsid w:val="005F64A6"/>
    <w:rsid w:val="005F68F2"/>
    <w:rsid w:val="005F6DD8"/>
    <w:rsid w:val="005F72DC"/>
    <w:rsid w:val="005F7EDE"/>
    <w:rsid w:val="00600888"/>
    <w:rsid w:val="00601072"/>
    <w:rsid w:val="00601125"/>
    <w:rsid w:val="0060132D"/>
    <w:rsid w:val="00601639"/>
    <w:rsid w:val="00601890"/>
    <w:rsid w:val="00601C04"/>
    <w:rsid w:val="0060201D"/>
    <w:rsid w:val="0060253E"/>
    <w:rsid w:val="00602BD9"/>
    <w:rsid w:val="00603475"/>
    <w:rsid w:val="00604473"/>
    <w:rsid w:val="00604E65"/>
    <w:rsid w:val="0060510F"/>
    <w:rsid w:val="006057FA"/>
    <w:rsid w:val="00605830"/>
    <w:rsid w:val="00605D00"/>
    <w:rsid w:val="00606AB5"/>
    <w:rsid w:val="00606D59"/>
    <w:rsid w:val="00606E66"/>
    <w:rsid w:val="00606FF7"/>
    <w:rsid w:val="0060702F"/>
    <w:rsid w:val="00607AC5"/>
    <w:rsid w:val="00607C29"/>
    <w:rsid w:val="00607EC9"/>
    <w:rsid w:val="00607F4F"/>
    <w:rsid w:val="00610067"/>
    <w:rsid w:val="00610190"/>
    <w:rsid w:val="006106DF"/>
    <w:rsid w:val="00610B24"/>
    <w:rsid w:val="00610EBD"/>
    <w:rsid w:val="006112BD"/>
    <w:rsid w:val="0061156B"/>
    <w:rsid w:val="006118E2"/>
    <w:rsid w:val="00611DD8"/>
    <w:rsid w:val="00611F1B"/>
    <w:rsid w:val="006124F7"/>
    <w:rsid w:val="00612ABD"/>
    <w:rsid w:val="00612ED2"/>
    <w:rsid w:val="00612F96"/>
    <w:rsid w:val="00613494"/>
    <w:rsid w:val="0061350B"/>
    <w:rsid w:val="0061455F"/>
    <w:rsid w:val="00614888"/>
    <w:rsid w:val="006154C7"/>
    <w:rsid w:val="00615C7E"/>
    <w:rsid w:val="006165ED"/>
    <w:rsid w:val="00616613"/>
    <w:rsid w:val="00616BB5"/>
    <w:rsid w:val="00616FBE"/>
    <w:rsid w:val="0061712C"/>
    <w:rsid w:val="0061789B"/>
    <w:rsid w:val="00617E28"/>
    <w:rsid w:val="0062016F"/>
    <w:rsid w:val="00620197"/>
    <w:rsid w:val="00620897"/>
    <w:rsid w:val="0062207B"/>
    <w:rsid w:val="00622218"/>
    <w:rsid w:val="006224E2"/>
    <w:rsid w:val="00622ADC"/>
    <w:rsid w:val="00623B2B"/>
    <w:rsid w:val="00623C0E"/>
    <w:rsid w:val="00624882"/>
    <w:rsid w:val="00624BC5"/>
    <w:rsid w:val="006250B4"/>
    <w:rsid w:val="00625E87"/>
    <w:rsid w:val="00625E91"/>
    <w:rsid w:val="00626104"/>
    <w:rsid w:val="0062623F"/>
    <w:rsid w:val="0062708F"/>
    <w:rsid w:val="00627114"/>
    <w:rsid w:val="00627B67"/>
    <w:rsid w:val="0063058D"/>
    <w:rsid w:val="006307E0"/>
    <w:rsid w:val="0063095E"/>
    <w:rsid w:val="00630CE3"/>
    <w:rsid w:val="00630CF1"/>
    <w:rsid w:val="00631163"/>
    <w:rsid w:val="00631911"/>
    <w:rsid w:val="006321FC"/>
    <w:rsid w:val="0063373B"/>
    <w:rsid w:val="00633854"/>
    <w:rsid w:val="00633E4A"/>
    <w:rsid w:val="0063416F"/>
    <w:rsid w:val="00634B0A"/>
    <w:rsid w:val="00634D2F"/>
    <w:rsid w:val="00634E06"/>
    <w:rsid w:val="00635B70"/>
    <w:rsid w:val="006361F5"/>
    <w:rsid w:val="006366AA"/>
    <w:rsid w:val="0063719B"/>
    <w:rsid w:val="00640329"/>
    <w:rsid w:val="00640B7D"/>
    <w:rsid w:val="006410E7"/>
    <w:rsid w:val="0064110A"/>
    <w:rsid w:val="00642611"/>
    <w:rsid w:val="00642A6A"/>
    <w:rsid w:val="00642C80"/>
    <w:rsid w:val="00642D67"/>
    <w:rsid w:val="00642EF5"/>
    <w:rsid w:val="00643438"/>
    <w:rsid w:val="00643993"/>
    <w:rsid w:val="006450DB"/>
    <w:rsid w:val="0064564A"/>
    <w:rsid w:val="006460ED"/>
    <w:rsid w:val="00646436"/>
    <w:rsid w:val="00650B22"/>
    <w:rsid w:val="0065128E"/>
    <w:rsid w:val="00651E90"/>
    <w:rsid w:val="00651F1A"/>
    <w:rsid w:val="00652C24"/>
    <w:rsid w:val="00652CC0"/>
    <w:rsid w:val="00653540"/>
    <w:rsid w:val="00653899"/>
    <w:rsid w:val="006547FF"/>
    <w:rsid w:val="00654B0D"/>
    <w:rsid w:val="0065519A"/>
    <w:rsid w:val="006556CF"/>
    <w:rsid w:val="00655BFC"/>
    <w:rsid w:val="00655E22"/>
    <w:rsid w:val="00656782"/>
    <w:rsid w:val="00656ACF"/>
    <w:rsid w:val="00656E26"/>
    <w:rsid w:val="0065777D"/>
    <w:rsid w:val="0066084D"/>
    <w:rsid w:val="006614A2"/>
    <w:rsid w:val="006622FE"/>
    <w:rsid w:val="006630F5"/>
    <w:rsid w:val="0066317E"/>
    <w:rsid w:val="006633F6"/>
    <w:rsid w:val="00663482"/>
    <w:rsid w:val="00663667"/>
    <w:rsid w:val="006636EB"/>
    <w:rsid w:val="0066441A"/>
    <w:rsid w:val="006647F3"/>
    <w:rsid w:val="00664ACF"/>
    <w:rsid w:val="006650DD"/>
    <w:rsid w:val="006651F4"/>
    <w:rsid w:val="0066603D"/>
    <w:rsid w:val="006665DD"/>
    <w:rsid w:val="006668E4"/>
    <w:rsid w:val="00666BEB"/>
    <w:rsid w:val="00667215"/>
    <w:rsid w:val="0066771E"/>
    <w:rsid w:val="00670419"/>
    <w:rsid w:val="006707A4"/>
    <w:rsid w:val="00671BAB"/>
    <w:rsid w:val="00672610"/>
    <w:rsid w:val="00673220"/>
    <w:rsid w:val="00673982"/>
    <w:rsid w:val="00673E4A"/>
    <w:rsid w:val="00673F5C"/>
    <w:rsid w:val="00674530"/>
    <w:rsid w:val="00674C9B"/>
    <w:rsid w:val="00674E82"/>
    <w:rsid w:val="006750F5"/>
    <w:rsid w:val="00675D66"/>
    <w:rsid w:val="00675F7E"/>
    <w:rsid w:val="00676EB8"/>
    <w:rsid w:val="0067772F"/>
    <w:rsid w:val="00677B4D"/>
    <w:rsid w:val="00677FB5"/>
    <w:rsid w:val="00680697"/>
    <w:rsid w:val="00680AC0"/>
    <w:rsid w:val="00680BAC"/>
    <w:rsid w:val="00680CE0"/>
    <w:rsid w:val="00680E30"/>
    <w:rsid w:val="0068132A"/>
    <w:rsid w:val="00681A22"/>
    <w:rsid w:val="00681F2D"/>
    <w:rsid w:val="0068275D"/>
    <w:rsid w:val="00682866"/>
    <w:rsid w:val="006828AF"/>
    <w:rsid w:val="00682970"/>
    <w:rsid w:val="00682AD2"/>
    <w:rsid w:val="00682F63"/>
    <w:rsid w:val="006831AF"/>
    <w:rsid w:val="00683733"/>
    <w:rsid w:val="0068393E"/>
    <w:rsid w:val="00683FB5"/>
    <w:rsid w:val="0068441A"/>
    <w:rsid w:val="00686B8C"/>
    <w:rsid w:val="00687505"/>
    <w:rsid w:val="006879DD"/>
    <w:rsid w:val="00690A98"/>
    <w:rsid w:val="00690DF9"/>
    <w:rsid w:val="006915F5"/>
    <w:rsid w:val="00691C82"/>
    <w:rsid w:val="00692213"/>
    <w:rsid w:val="00692301"/>
    <w:rsid w:val="00692B99"/>
    <w:rsid w:val="0069317A"/>
    <w:rsid w:val="0069340C"/>
    <w:rsid w:val="006938F2"/>
    <w:rsid w:val="00693D9B"/>
    <w:rsid w:val="00694067"/>
    <w:rsid w:val="00694965"/>
    <w:rsid w:val="00694B77"/>
    <w:rsid w:val="0069510C"/>
    <w:rsid w:val="00695908"/>
    <w:rsid w:val="00695E9F"/>
    <w:rsid w:val="0069762A"/>
    <w:rsid w:val="006977ED"/>
    <w:rsid w:val="00697DB5"/>
    <w:rsid w:val="006A084B"/>
    <w:rsid w:val="006A22F2"/>
    <w:rsid w:val="006A2DA5"/>
    <w:rsid w:val="006A2E56"/>
    <w:rsid w:val="006A30D8"/>
    <w:rsid w:val="006A381D"/>
    <w:rsid w:val="006A3BAA"/>
    <w:rsid w:val="006A4463"/>
    <w:rsid w:val="006A4C4B"/>
    <w:rsid w:val="006A4F59"/>
    <w:rsid w:val="006A5504"/>
    <w:rsid w:val="006A5562"/>
    <w:rsid w:val="006A57AD"/>
    <w:rsid w:val="006A5856"/>
    <w:rsid w:val="006A6769"/>
    <w:rsid w:val="006B0881"/>
    <w:rsid w:val="006B1381"/>
    <w:rsid w:val="006B17BF"/>
    <w:rsid w:val="006B199A"/>
    <w:rsid w:val="006B1E35"/>
    <w:rsid w:val="006B206B"/>
    <w:rsid w:val="006B229F"/>
    <w:rsid w:val="006B258E"/>
    <w:rsid w:val="006B2EA0"/>
    <w:rsid w:val="006B348C"/>
    <w:rsid w:val="006B40BE"/>
    <w:rsid w:val="006B466C"/>
    <w:rsid w:val="006B4D05"/>
    <w:rsid w:val="006B5395"/>
    <w:rsid w:val="006B5C57"/>
    <w:rsid w:val="006B5CC6"/>
    <w:rsid w:val="006B5F39"/>
    <w:rsid w:val="006B64B2"/>
    <w:rsid w:val="006B6C72"/>
    <w:rsid w:val="006B6D45"/>
    <w:rsid w:val="006B6F73"/>
    <w:rsid w:val="006B6F96"/>
    <w:rsid w:val="006B7E6A"/>
    <w:rsid w:val="006B7ECF"/>
    <w:rsid w:val="006C0952"/>
    <w:rsid w:val="006C0A2B"/>
    <w:rsid w:val="006C0DE0"/>
    <w:rsid w:val="006C0E2E"/>
    <w:rsid w:val="006C11F5"/>
    <w:rsid w:val="006C1398"/>
    <w:rsid w:val="006C1A61"/>
    <w:rsid w:val="006C1F39"/>
    <w:rsid w:val="006C1FD5"/>
    <w:rsid w:val="006C224B"/>
    <w:rsid w:val="006C290C"/>
    <w:rsid w:val="006C2C10"/>
    <w:rsid w:val="006C2F75"/>
    <w:rsid w:val="006C34A5"/>
    <w:rsid w:val="006C42A4"/>
    <w:rsid w:val="006C42FC"/>
    <w:rsid w:val="006C4375"/>
    <w:rsid w:val="006C4581"/>
    <w:rsid w:val="006C4AB6"/>
    <w:rsid w:val="006C4E0B"/>
    <w:rsid w:val="006C5488"/>
    <w:rsid w:val="006C5C0A"/>
    <w:rsid w:val="006C617A"/>
    <w:rsid w:val="006C62C5"/>
    <w:rsid w:val="006C6684"/>
    <w:rsid w:val="006C72C8"/>
    <w:rsid w:val="006D0240"/>
    <w:rsid w:val="006D0766"/>
    <w:rsid w:val="006D1400"/>
    <w:rsid w:val="006D1A48"/>
    <w:rsid w:val="006D21F8"/>
    <w:rsid w:val="006D27E2"/>
    <w:rsid w:val="006D2A6C"/>
    <w:rsid w:val="006D3A2E"/>
    <w:rsid w:val="006D4AD1"/>
    <w:rsid w:val="006D50D2"/>
    <w:rsid w:val="006D5974"/>
    <w:rsid w:val="006D5AB7"/>
    <w:rsid w:val="006D5D08"/>
    <w:rsid w:val="006D6F93"/>
    <w:rsid w:val="006D7A71"/>
    <w:rsid w:val="006E041A"/>
    <w:rsid w:val="006E1102"/>
    <w:rsid w:val="006E129D"/>
    <w:rsid w:val="006E205D"/>
    <w:rsid w:val="006E2111"/>
    <w:rsid w:val="006E23AC"/>
    <w:rsid w:val="006E24A8"/>
    <w:rsid w:val="006E24C8"/>
    <w:rsid w:val="006E31BA"/>
    <w:rsid w:val="006E32F5"/>
    <w:rsid w:val="006E3911"/>
    <w:rsid w:val="006E3BA9"/>
    <w:rsid w:val="006E3D89"/>
    <w:rsid w:val="006E4374"/>
    <w:rsid w:val="006E48E7"/>
    <w:rsid w:val="006E4911"/>
    <w:rsid w:val="006E4B5A"/>
    <w:rsid w:val="006E4F91"/>
    <w:rsid w:val="006E5CAB"/>
    <w:rsid w:val="006E641D"/>
    <w:rsid w:val="006E7CB4"/>
    <w:rsid w:val="006F050D"/>
    <w:rsid w:val="006F0A6F"/>
    <w:rsid w:val="006F0D37"/>
    <w:rsid w:val="006F0DC8"/>
    <w:rsid w:val="006F17EF"/>
    <w:rsid w:val="006F181A"/>
    <w:rsid w:val="006F1BD4"/>
    <w:rsid w:val="006F29B8"/>
    <w:rsid w:val="006F2B8E"/>
    <w:rsid w:val="006F35A2"/>
    <w:rsid w:val="006F3CC4"/>
    <w:rsid w:val="006F4315"/>
    <w:rsid w:val="006F4C96"/>
    <w:rsid w:val="006F520C"/>
    <w:rsid w:val="006F530A"/>
    <w:rsid w:val="006F6360"/>
    <w:rsid w:val="006F6361"/>
    <w:rsid w:val="006F703D"/>
    <w:rsid w:val="006F70F9"/>
    <w:rsid w:val="00700259"/>
    <w:rsid w:val="00701781"/>
    <w:rsid w:val="00701E96"/>
    <w:rsid w:val="007022DA"/>
    <w:rsid w:val="00702472"/>
    <w:rsid w:val="00702C9D"/>
    <w:rsid w:val="007037E7"/>
    <w:rsid w:val="00703C0F"/>
    <w:rsid w:val="00703DC0"/>
    <w:rsid w:val="00704097"/>
    <w:rsid w:val="00704264"/>
    <w:rsid w:val="00705535"/>
    <w:rsid w:val="00706474"/>
    <w:rsid w:val="0070698A"/>
    <w:rsid w:val="00706C9C"/>
    <w:rsid w:val="007075D6"/>
    <w:rsid w:val="0071089C"/>
    <w:rsid w:val="00711248"/>
    <w:rsid w:val="007112BF"/>
    <w:rsid w:val="007114DC"/>
    <w:rsid w:val="007114F2"/>
    <w:rsid w:val="00711998"/>
    <w:rsid w:val="00711D02"/>
    <w:rsid w:val="007122C5"/>
    <w:rsid w:val="00712613"/>
    <w:rsid w:val="007129D5"/>
    <w:rsid w:val="00713938"/>
    <w:rsid w:val="00714F4C"/>
    <w:rsid w:val="0071626F"/>
    <w:rsid w:val="0071672A"/>
    <w:rsid w:val="00716736"/>
    <w:rsid w:val="007168AF"/>
    <w:rsid w:val="00716F3E"/>
    <w:rsid w:val="00717176"/>
    <w:rsid w:val="007171EA"/>
    <w:rsid w:val="007206F4"/>
    <w:rsid w:val="00720A0F"/>
    <w:rsid w:val="00721512"/>
    <w:rsid w:val="0072179A"/>
    <w:rsid w:val="00722243"/>
    <w:rsid w:val="0072277A"/>
    <w:rsid w:val="007228B7"/>
    <w:rsid w:val="00722EEA"/>
    <w:rsid w:val="0072360B"/>
    <w:rsid w:val="00723DC4"/>
    <w:rsid w:val="0072403F"/>
    <w:rsid w:val="007240A6"/>
    <w:rsid w:val="007246A7"/>
    <w:rsid w:val="00724734"/>
    <w:rsid w:val="007247F2"/>
    <w:rsid w:val="00724CC7"/>
    <w:rsid w:val="00724D17"/>
    <w:rsid w:val="00725279"/>
    <w:rsid w:val="007257A7"/>
    <w:rsid w:val="0072697F"/>
    <w:rsid w:val="00727207"/>
    <w:rsid w:val="007272D2"/>
    <w:rsid w:val="007277C9"/>
    <w:rsid w:val="00727A35"/>
    <w:rsid w:val="007303E7"/>
    <w:rsid w:val="007305EA"/>
    <w:rsid w:val="007316CB"/>
    <w:rsid w:val="0073194F"/>
    <w:rsid w:val="00731B20"/>
    <w:rsid w:val="00731FD2"/>
    <w:rsid w:val="0073200B"/>
    <w:rsid w:val="00732062"/>
    <w:rsid w:val="00732348"/>
    <w:rsid w:val="00732A5E"/>
    <w:rsid w:val="00732DB3"/>
    <w:rsid w:val="0073337F"/>
    <w:rsid w:val="007336C2"/>
    <w:rsid w:val="00733F26"/>
    <w:rsid w:val="007340C8"/>
    <w:rsid w:val="0073538C"/>
    <w:rsid w:val="00735571"/>
    <w:rsid w:val="007355EB"/>
    <w:rsid w:val="00737308"/>
    <w:rsid w:val="00737376"/>
    <w:rsid w:val="00737C0E"/>
    <w:rsid w:val="007400E0"/>
    <w:rsid w:val="00740CB1"/>
    <w:rsid w:val="00740E8B"/>
    <w:rsid w:val="007413A3"/>
    <w:rsid w:val="0074165C"/>
    <w:rsid w:val="0074271A"/>
    <w:rsid w:val="00743569"/>
    <w:rsid w:val="00743FD6"/>
    <w:rsid w:val="0074463F"/>
    <w:rsid w:val="00744AFB"/>
    <w:rsid w:val="00745032"/>
    <w:rsid w:val="007450E9"/>
    <w:rsid w:val="00745BC9"/>
    <w:rsid w:val="00745E7B"/>
    <w:rsid w:val="007469EB"/>
    <w:rsid w:val="00746B64"/>
    <w:rsid w:val="0074722F"/>
    <w:rsid w:val="00747737"/>
    <w:rsid w:val="007478FF"/>
    <w:rsid w:val="00747B64"/>
    <w:rsid w:val="00747D26"/>
    <w:rsid w:val="00750191"/>
    <w:rsid w:val="007502C1"/>
    <w:rsid w:val="00750758"/>
    <w:rsid w:val="00750966"/>
    <w:rsid w:val="00750D07"/>
    <w:rsid w:val="00752F28"/>
    <w:rsid w:val="007530B0"/>
    <w:rsid w:val="00753584"/>
    <w:rsid w:val="00753A5D"/>
    <w:rsid w:val="00753E07"/>
    <w:rsid w:val="00753E1F"/>
    <w:rsid w:val="00753EDE"/>
    <w:rsid w:val="00754034"/>
    <w:rsid w:val="00754AA4"/>
    <w:rsid w:val="00755C09"/>
    <w:rsid w:val="00756084"/>
    <w:rsid w:val="0075680D"/>
    <w:rsid w:val="00756995"/>
    <w:rsid w:val="007573DF"/>
    <w:rsid w:val="0075757D"/>
    <w:rsid w:val="00757657"/>
    <w:rsid w:val="0075792C"/>
    <w:rsid w:val="007611A0"/>
    <w:rsid w:val="007613B7"/>
    <w:rsid w:val="00761BA4"/>
    <w:rsid w:val="00761C30"/>
    <w:rsid w:val="00762794"/>
    <w:rsid w:val="007627AC"/>
    <w:rsid w:val="0076294B"/>
    <w:rsid w:val="0076388B"/>
    <w:rsid w:val="00763B2E"/>
    <w:rsid w:val="00763FA0"/>
    <w:rsid w:val="007645F2"/>
    <w:rsid w:val="00764910"/>
    <w:rsid w:val="00764D0E"/>
    <w:rsid w:val="00765888"/>
    <w:rsid w:val="0076606B"/>
    <w:rsid w:val="0076647F"/>
    <w:rsid w:val="007667A2"/>
    <w:rsid w:val="00766D1D"/>
    <w:rsid w:val="007672F2"/>
    <w:rsid w:val="007676AE"/>
    <w:rsid w:val="00767837"/>
    <w:rsid w:val="007701EC"/>
    <w:rsid w:val="00770470"/>
    <w:rsid w:val="007717C8"/>
    <w:rsid w:val="00772170"/>
    <w:rsid w:val="007721A7"/>
    <w:rsid w:val="00772618"/>
    <w:rsid w:val="00772FEF"/>
    <w:rsid w:val="00773EB5"/>
    <w:rsid w:val="00774310"/>
    <w:rsid w:val="007747CF"/>
    <w:rsid w:val="007754A7"/>
    <w:rsid w:val="00775CC8"/>
    <w:rsid w:val="007763D6"/>
    <w:rsid w:val="007764D4"/>
    <w:rsid w:val="00776AB5"/>
    <w:rsid w:val="00776CD9"/>
    <w:rsid w:val="00777836"/>
    <w:rsid w:val="00777B67"/>
    <w:rsid w:val="00780367"/>
    <w:rsid w:val="0078038C"/>
    <w:rsid w:val="00781274"/>
    <w:rsid w:val="0078176D"/>
    <w:rsid w:val="00782AEE"/>
    <w:rsid w:val="0078332C"/>
    <w:rsid w:val="00783A3A"/>
    <w:rsid w:val="00783B2C"/>
    <w:rsid w:val="00784225"/>
    <w:rsid w:val="007845B1"/>
    <w:rsid w:val="00784917"/>
    <w:rsid w:val="00784CB2"/>
    <w:rsid w:val="0078532D"/>
    <w:rsid w:val="007857CA"/>
    <w:rsid w:val="00785A70"/>
    <w:rsid w:val="00786679"/>
    <w:rsid w:val="00786758"/>
    <w:rsid w:val="00786E35"/>
    <w:rsid w:val="007870A6"/>
    <w:rsid w:val="007871D6"/>
    <w:rsid w:val="00787273"/>
    <w:rsid w:val="007875F9"/>
    <w:rsid w:val="00787CC7"/>
    <w:rsid w:val="00790166"/>
    <w:rsid w:val="00790923"/>
    <w:rsid w:val="00791125"/>
    <w:rsid w:val="0079116B"/>
    <w:rsid w:val="0079147D"/>
    <w:rsid w:val="00793161"/>
    <w:rsid w:val="00794370"/>
    <w:rsid w:val="007944E1"/>
    <w:rsid w:val="00794ADA"/>
    <w:rsid w:val="00794B46"/>
    <w:rsid w:val="00795007"/>
    <w:rsid w:val="00795B47"/>
    <w:rsid w:val="00795C27"/>
    <w:rsid w:val="00795F3C"/>
    <w:rsid w:val="00796A64"/>
    <w:rsid w:val="00796E4A"/>
    <w:rsid w:val="00797048"/>
    <w:rsid w:val="007A04BF"/>
    <w:rsid w:val="007A0C91"/>
    <w:rsid w:val="007A16FD"/>
    <w:rsid w:val="007A1794"/>
    <w:rsid w:val="007A17C9"/>
    <w:rsid w:val="007A1B00"/>
    <w:rsid w:val="007A1DA0"/>
    <w:rsid w:val="007A2A1D"/>
    <w:rsid w:val="007A2D82"/>
    <w:rsid w:val="007A3388"/>
    <w:rsid w:val="007A4094"/>
    <w:rsid w:val="007A40C0"/>
    <w:rsid w:val="007A43E1"/>
    <w:rsid w:val="007A44BC"/>
    <w:rsid w:val="007A459F"/>
    <w:rsid w:val="007A4651"/>
    <w:rsid w:val="007A4C3C"/>
    <w:rsid w:val="007A57DF"/>
    <w:rsid w:val="007A61BE"/>
    <w:rsid w:val="007A6534"/>
    <w:rsid w:val="007A6A73"/>
    <w:rsid w:val="007A7151"/>
    <w:rsid w:val="007A72CF"/>
    <w:rsid w:val="007B1494"/>
    <w:rsid w:val="007B1C55"/>
    <w:rsid w:val="007B1C64"/>
    <w:rsid w:val="007B1DBB"/>
    <w:rsid w:val="007B2369"/>
    <w:rsid w:val="007B2837"/>
    <w:rsid w:val="007B2D4E"/>
    <w:rsid w:val="007B3363"/>
    <w:rsid w:val="007B38AF"/>
    <w:rsid w:val="007B3A6D"/>
    <w:rsid w:val="007B4133"/>
    <w:rsid w:val="007B4E64"/>
    <w:rsid w:val="007B559B"/>
    <w:rsid w:val="007B5F22"/>
    <w:rsid w:val="007C0381"/>
    <w:rsid w:val="007C1789"/>
    <w:rsid w:val="007C1CD8"/>
    <w:rsid w:val="007C1EF3"/>
    <w:rsid w:val="007C2412"/>
    <w:rsid w:val="007C24F8"/>
    <w:rsid w:val="007C29B1"/>
    <w:rsid w:val="007C3DB4"/>
    <w:rsid w:val="007C455D"/>
    <w:rsid w:val="007C4785"/>
    <w:rsid w:val="007C58C6"/>
    <w:rsid w:val="007C5F3B"/>
    <w:rsid w:val="007C7122"/>
    <w:rsid w:val="007C7B26"/>
    <w:rsid w:val="007C7E32"/>
    <w:rsid w:val="007D0328"/>
    <w:rsid w:val="007D0771"/>
    <w:rsid w:val="007D1004"/>
    <w:rsid w:val="007D1472"/>
    <w:rsid w:val="007D14DB"/>
    <w:rsid w:val="007D1DDF"/>
    <w:rsid w:val="007D25DE"/>
    <w:rsid w:val="007D27F6"/>
    <w:rsid w:val="007D2FA1"/>
    <w:rsid w:val="007D38DD"/>
    <w:rsid w:val="007D3CE1"/>
    <w:rsid w:val="007D3E2F"/>
    <w:rsid w:val="007D3ECB"/>
    <w:rsid w:val="007D49A7"/>
    <w:rsid w:val="007D49F9"/>
    <w:rsid w:val="007D4A26"/>
    <w:rsid w:val="007D4D3B"/>
    <w:rsid w:val="007D5340"/>
    <w:rsid w:val="007D53C4"/>
    <w:rsid w:val="007D5BEA"/>
    <w:rsid w:val="007D5FCC"/>
    <w:rsid w:val="007D78BB"/>
    <w:rsid w:val="007E0130"/>
    <w:rsid w:val="007E05DC"/>
    <w:rsid w:val="007E0ADE"/>
    <w:rsid w:val="007E0BB6"/>
    <w:rsid w:val="007E0D75"/>
    <w:rsid w:val="007E10FA"/>
    <w:rsid w:val="007E1FB7"/>
    <w:rsid w:val="007E2DA6"/>
    <w:rsid w:val="007E4280"/>
    <w:rsid w:val="007E495F"/>
    <w:rsid w:val="007E4CE5"/>
    <w:rsid w:val="007E4D54"/>
    <w:rsid w:val="007E4F8C"/>
    <w:rsid w:val="007E5360"/>
    <w:rsid w:val="007E54D5"/>
    <w:rsid w:val="007E5C20"/>
    <w:rsid w:val="007E5EC8"/>
    <w:rsid w:val="007E6539"/>
    <w:rsid w:val="007E6591"/>
    <w:rsid w:val="007E6A57"/>
    <w:rsid w:val="007F0187"/>
    <w:rsid w:val="007F09EE"/>
    <w:rsid w:val="007F0F92"/>
    <w:rsid w:val="007F10C7"/>
    <w:rsid w:val="007F11F5"/>
    <w:rsid w:val="007F12FA"/>
    <w:rsid w:val="007F21D3"/>
    <w:rsid w:val="007F2407"/>
    <w:rsid w:val="007F2795"/>
    <w:rsid w:val="007F300D"/>
    <w:rsid w:val="007F3017"/>
    <w:rsid w:val="007F3CFD"/>
    <w:rsid w:val="007F3D82"/>
    <w:rsid w:val="007F40E4"/>
    <w:rsid w:val="007F41F2"/>
    <w:rsid w:val="007F434B"/>
    <w:rsid w:val="007F467D"/>
    <w:rsid w:val="007F47BA"/>
    <w:rsid w:val="007F4F29"/>
    <w:rsid w:val="007F52A1"/>
    <w:rsid w:val="007F5321"/>
    <w:rsid w:val="007F5412"/>
    <w:rsid w:val="007F599C"/>
    <w:rsid w:val="007F65BE"/>
    <w:rsid w:val="007F6795"/>
    <w:rsid w:val="007F6C0D"/>
    <w:rsid w:val="007F759C"/>
    <w:rsid w:val="00800C63"/>
    <w:rsid w:val="00800E71"/>
    <w:rsid w:val="00801971"/>
    <w:rsid w:val="00801FE9"/>
    <w:rsid w:val="00802F49"/>
    <w:rsid w:val="00802FEA"/>
    <w:rsid w:val="00803655"/>
    <w:rsid w:val="00803967"/>
    <w:rsid w:val="00803CDE"/>
    <w:rsid w:val="00804504"/>
    <w:rsid w:val="00804E60"/>
    <w:rsid w:val="008053DE"/>
    <w:rsid w:val="00805B7D"/>
    <w:rsid w:val="00806957"/>
    <w:rsid w:val="00806D5E"/>
    <w:rsid w:val="00806FF7"/>
    <w:rsid w:val="008073AE"/>
    <w:rsid w:val="00807F99"/>
    <w:rsid w:val="008119FF"/>
    <w:rsid w:val="00812383"/>
    <w:rsid w:val="00812700"/>
    <w:rsid w:val="0081277A"/>
    <w:rsid w:val="00812E15"/>
    <w:rsid w:val="00814764"/>
    <w:rsid w:val="00815197"/>
    <w:rsid w:val="00815BB4"/>
    <w:rsid w:val="00815C6C"/>
    <w:rsid w:val="00815EB9"/>
    <w:rsid w:val="00815F2F"/>
    <w:rsid w:val="00816363"/>
    <w:rsid w:val="008165B4"/>
    <w:rsid w:val="008166DB"/>
    <w:rsid w:val="0081685A"/>
    <w:rsid w:val="00816A3E"/>
    <w:rsid w:val="008170F3"/>
    <w:rsid w:val="00817252"/>
    <w:rsid w:val="0081726C"/>
    <w:rsid w:val="00817356"/>
    <w:rsid w:val="00817399"/>
    <w:rsid w:val="00817796"/>
    <w:rsid w:val="0081782E"/>
    <w:rsid w:val="00817BC2"/>
    <w:rsid w:val="00817FDC"/>
    <w:rsid w:val="0082044D"/>
    <w:rsid w:val="008207AD"/>
    <w:rsid w:val="00820E84"/>
    <w:rsid w:val="00820EA5"/>
    <w:rsid w:val="00821B41"/>
    <w:rsid w:val="00821B43"/>
    <w:rsid w:val="00821C6D"/>
    <w:rsid w:val="00821E53"/>
    <w:rsid w:val="008220C3"/>
    <w:rsid w:val="00822235"/>
    <w:rsid w:val="00822D8A"/>
    <w:rsid w:val="00822DF6"/>
    <w:rsid w:val="00822E13"/>
    <w:rsid w:val="00823641"/>
    <w:rsid w:val="0082374B"/>
    <w:rsid w:val="008248A0"/>
    <w:rsid w:val="00825433"/>
    <w:rsid w:val="008257B1"/>
    <w:rsid w:val="00826289"/>
    <w:rsid w:val="0082634B"/>
    <w:rsid w:val="008264D5"/>
    <w:rsid w:val="00826647"/>
    <w:rsid w:val="00826BA2"/>
    <w:rsid w:val="00826FA1"/>
    <w:rsid w:val="00827436"/>
    <w:rsid w:val="0082744E"/>
    <w:rsid w:val="00827773"/>
    <w:rsid w:val="008279CA"/>
    <w:rsid w:val="00827D76"/>
    <w:rsid w:val="00827FA4"/>
    <w:rsid w:val="00830C96"/>
    <w:rsid w:val="00831BA0"/>
    <w:rsid w:val="0083250D"/>
    <w:rsid w:val="008325E4"/>
    <w:rsid w:val="00832D44"/>
    <w:rsid w:val="0083377E"/>
    <w:rsid w:val="00833C48"/>
    <w:rsid w:val="00833D13"/>
    <w:rsid w:val="00833E4E"/>
    <w:rsid w:val="0083401E"/>
    <w:rsid w:val="00836E7F"/>
    <w:rsid w:val="0083702D"/>
    <w:rsid w:val="00840258"/>
    <w:rsid w:val="00840270"/>
    <w:rsid w:val="00840883"/>
    <w:rsid w:val="0084107B"/>
    <w:rsid w:val="0084211C"/>
    <w:rsid w:val="0084285D"/>
    <w:rsid w:val="0084342C"/>
    <w:rsid w:val="00843781"/>
    <w:rsid w:val="00843892"/>
    <w:rsid w:val="0084566F"/>
    <w:rsid w:val="00845940"/>
    <w:rsid w:val="00845E0C"/>
    <w:rsid w:val="00845E3E"/>
    <w:rsid w:val="00845F8C"/>
    <w:rsid w:val="0084663C"/>
    <w:rsid w:val="00846648"/>
    <w:rsid w:val="00846BB0"/>
    <w:rsid w:val="00846D99"/>
    <w:rsid w:val="00846E32"/>
    <w:rsid w:val="00846ED6"/>
    <w:rsid w:val="00847FAD"/>
    <w:rsid w:val="00850814"/>
    <w:rsid w:val="0085186E"/>
    <w:rsid w:val="008522FD"/>
    <w:rsid w:val="0085275C"/>
    <w:rsid w:val="00853B9F"/>
    <w:rsid w:val="00853CD0"/>
    <w:rsid w:val="0085419B"/>
    <w:rsid w:val="008545F5"/>
    <w:rsid w:val="00855597"/>
    <w:rsid w:val="00855B96"/>
    <w:rsid w:val="00856E6F"/>
    <w:rsid w:val="00857F45"/>
    <w:rsid w:val="00857F5D"/>
    <w:rsid w:val="0086075C"/>
    <w:rsid w:val="00860811"/>
    <w:rsid w:val="00860B63"/>
    <w:rsid w:val="008618A3"/>
    <w:rsid w:val="00861D6C"/>
    <w:rsid w:val="00861D71"/>
    <w:rsid w:val="0086277D"/>
    <w:rsid w:val="00862BAB"/>
    <w:rsid w:val="00862FEB"/>
    <w:rsid w:val="008648E3"/>
    <w:rsid w:val="00864D14"/>
    <w:rsid w:val="00865500"/>
    <w:rsid w:val="0086592D"/>
    <w:rsid w:val="008679FA"/>
    <w:rsid w:val="00867D35"/>
    <w:rsid w:val="00867DC9"/>
    <w:rsid w:val="008705D9"/>
    <w:rsid w:val="0087075F"/>
    <w:rsid w:val="008717A5"/>
    <w:rsid w:val="0087183E"/>
    <w:rsid w:val="0087191F"/>
    <w:rsid w:val="008728FE"/>
    <w:rsid w:val="00872A2E"/>
    <w:rsid w:val="00872C77"/>
    <w:rsid w:val="00872CDF"/>
    <w:rsid w:val="008730FA"/>
    <w:rsid w:val="008734FF"/>
    <w:rsid w:val="008735E4"/>
    <w:rsid w:val="00873B84"/>
    <w:rsid w:val="0087421F"/>
    <w:rsid w:val="00874AA7"/>
    <w:rsid w:val="00874DA2"/>
    <w:rsid w:val="00875A9F"/>
    <w:rsid w:val="00875FCB"/>
    <w:rsid w:val="008760CA"/>
    <w:rsid w:val="0087705A"/>
    <w:rsid w:val="00877769"/>
    <w:rsid w:val="00877DB7"/>
    <w:rsid w:val="00880720"/>
    <w:rsid w:val="00880CF9"/>
    <w:rsid w:val="008817E6"/>
    <w:rsid w:val="0088236B"/>
    <w:rsid w:val="008828B3"/>
    <w:rsid w:val="00882E33"/>
    <w:rsid w:val="00883290"/>
    <w:rsid w:val="008832A1"/>
    <w:rsid w:val="00883330"/>
    <w:rsid w:val="0088398E"/>
    <w:rsid w:val="00883CBA"/>
    <w:rsid w:val="008849B3"/>
    <w:rsid w:val="00884E78"/>
    <w:rsid w:val="00884FF2"/>
    <w:rsid w:val="0088657F"/>
    <w:rsid w:val="0088679F"/>
    <w:rsid w:val="00886B91"/>
    <w:rsid w:val="00887B31"/>
    <w:rsid w:val="00887E83"/>
    <w:rsid w:val="008910A2"/>
    <w:rsid w:val="0089164D"/>
    <w:rsid w:val="00891809"/>
    <w:rsid w:val="008919E2"/>
    <w:rsid w:val="00892154"/>
    <w:rsid w:val="008921BB"/>
    <w:rsid w:val="00893701"/>
    <w:rsid w:val="00893E6D"/>
    <w:rsid w:val="0089417E"/>
    <w:rsid w:val="00894BB0"/>
    <w:rsid w:val="00895333"/>
    <w:rsid w:val="00895777"/>
    <w:rsid w:val="00895BDA"/>
    <w:rsid w:val="008962F6"/>
    <w:rsid w:val="00896A42"/>
    <w:rsid w:val="00896B3A"/>
    <w:rsid w:val="00896F66"/>
    <w:rsid w:val="0089703E"/>
    <w:rsid w:val="008A0115"/>
    <w:rsid w:val="008A114F"/>
    <w:rsid w:val="008A169C"/>
    <w:rsid w:val="008A2528"/>
    <w:rsid w:val="008A29F1"/>
    <w:rsid w:val="008A2A30"/>
    <w:rsid w:val="008A3CE1"/>
    <w:rsid w:val="008A450D"/>
    <w:rsid w:val="008A4A74"/>
    <w:rsid w:val="008A4EEA"/>
    <w:rsid w:val="008A564B"/>
    <w:rsid w:val="008A61BF"/>
    <w:rsid w:val="008A6F92"/>
    <w:rsid w:val="008A727B"/>
    <w:rsid w:val="008A7AA0"/>
    <w:rsid w:val="008A7E48"/>
    <w:rsid w:val="008B04E2"/>
    <w:rsid w:val="008B0F2F"/>
    <w:rsid w:val="008B12EC"/>
    <w:rsid w:val="008B2615"/>
    <w:rsid w:val="008B266A"/>
    <w:rsid w:val="008B27BD"/>
    <w:rsid w:val="008B2C09"/>
    <w:rsid w:val="008B3255"/>
    <w:rsid w:val="008B38F1"/>
    <w:rsid w:val="008B4017"/>
    <w:rsid w:val="008B40DF"/>
    <w:rsid w:val="008B4610"/>
    <w:rsid w:val="008B539B"/>
    <w:rsid w:val="008B55A6"/>
    <w:rsid w:val="008B6749"/>
    <w:rsid w:val="008B6EBD"/>
    <w:rsid w:val="008B6EC0"/>
    <w:rsid w:val="008B738E"/>
    <w:rsid w:val="008B79C8"/>
    <w:rsid w:val="008B7BAA"/>
    <w:rsid w:val="008C0361"/>
    <w:rsid w:val="008C1064"/>
    <w:rsid w:val="008C1840"/>
    <w:rsid w:val="008C1CA1"/>
    <w:rsid w:val="008C1F9C"/>
    <w:rsid w:val="008C2064"/>
    <w:rsid w:val="008C2084"/>
    <w:rsid w:val="008C2143"/>
    <w:rsid w:val="008C2462"/>
    <w:rsid w:val="008C2CC5"/>
    <w:rsid w:val="008C2ED7"/>
    <w:rsid w:val="008C3239"/>
    <w:rsid w:val="008C3799"/>
    <w:rsid w:val="008C4030"/>
    <w:rsid w:val="008C4ADF"/>
    <w:rsid w:val="008C5765"/>
    <w:rsid w:val="008C589F"/>
    <w:rsid w:val="008C5CEE"/>
    <w:rsid w:val="008C61AA"/>
    <w:rsid w:val="008C66C2"/>
    <w:rsid w:val="008C723E"/>
    <w:rsid w:val="008C7478"/>
    <w:rsid w:val="008D02FE"/>
    <w:rsid w:val="008D059E"/>
    <w:rsid w:val="008D0680"/>
    <w:rsid w:val="008D1FD9"/>
    <w:rsid w:val="008D24EC"/>
    <w:rsid w:val="008D2A4E"/>
    <w:rsid w:val="008D3086"/>
    <w:rsid w:val="008D3EDC"/>
    <w:rsid w:val="008D433B"/>
    <w:rsid w:val="008D45B4"/>
    <w:rsid w:val="008D4662"/>
    <w:rsid w:val="008D53CC"/>
    <w:rsid w:val="008D5411"/>
    <w:rsid w:val="008D60BB"/>
    <w:rsid w:val="008D6ADC"/>
    <w:rsid w:val="008D7453"/>
    <w:rsid w:val="008D7620"/>
    <w:rsid w:val="008E0CA7"/>
    <w:rsid w:val="008E0E1F"/>
    <w:rsid w:val="008E0F78"/>
    <w:rsid w:val="008E0F79"/>
    <w:rsid w:val="008E10BE"/>
    <w:rsid w:val="008E1367"/>
    <w:rsid w:val="008E1412"/>
    <w:rsid w:val="008E2113"/>
    <w:rsid w:val="008E2B7A"/>
    <w:rsid w:val="008E332C"/>
    <w:rsid w:val="008E3AE7"/>
    <w:rsid w:val="008E4F98"/>
    <w:rsid w:val="008E572A"/>
    <w:rsid w:val="008E679A"/>
    <w:rsid w:val="008E6856"/>
    <w:rsid w:val="008E6BB7"/>
    <w:rsid w:val="008E7022"/>
    <w:rsid w:val="008E7151"/>
    <w:rsid w:val="008E7AC0"/>
    <w:rsid w:val="008E7AEB"/>
    <w:rsid w:val="008E7F10"/>
    <w:rsid w:val="008F0875"/>
    <w:rsid w:val="008F08E0"/>
    <w:rsid w:val="008F094C"/>
    <w:rsid w:val="008F135A"/>
    <w:rsid w:val="008F1769"/>
    <w:rsid w:val="008F216A"/>
    <w:rsid w:val="008F226C"/>
    <w:rsid w:val="008F2773"/>
    <w:rsid w:val="008F2845"/>
    <w:rsid w:val="008F29F5"/>
    <w:rsid w:val="008F3140"/>
    <w:rsid w:val="008F4429"/>
    <w:rsid w:val="008F4E09"/>
    <w:rsid w:val="008F5418"/>
    <w:rsid w:val="008F5429"/>
    <w:rsid w:val="008F58D0"/>
    <w:rsid w:val="008F5B27"/>
    <w:rsid w:val="008F6109"/>
    <w:rsid w:val="008F68E8"/>
    <w:rsid w:val="008F7F84"/>
    <w:rsid w:val="0090037F"/>
    <w:rsid w:val="009003F4"/>
    <w:rsid w:val="0090075C"/>
    <w:rsid w:val="009014CD"/>
    <w:rsid w:val="00902E6B"/>
    <w:rsid w:val="0090305F"/>
    <w:rsid w:val="0090372D"/>
    <w:rsid w:val="00903A37"/>
    <w:rsid w:val="009046B4"/>
    <w:rsid w:val="00904C9A"/>
    <w:rsid w:val="00906014"/>
    <w:rsid w:val="0090640E"/>
    <w:rsid w:val="0090646E"/>
    <w:rsid w:val="009067BB"/>
    <w:rsid w:val="00907F64"/>
    <w:rsid w:val="00907FF6"/>
    <w:rsid w:val="0091004A"/>
    <w:rsid w:val="00910B5F"/>
    <w:rsid w:val="0091107B"/>
    <w:rsid w:val="009125FC"/>
    <w:rsid w:val="009127AC"/>
    <w:rsid w:val="009128E1"/>
    <w:rsid w:val="00912AC5"/>
    <w:rsid w:val="00912E46"/>
    <w:rsid w:val="009141BA"/>
    <w:rsid w:val="0091471C"/>
    <w:rsid w:val="00915178"/>
    <w:rsid w:val="009155CE"/>
    <w:rsid w:val="00915C6F"/>
    <w:rsid w:val="0091637F"/>
    <w:rsid w:val="00916DDC"/>
    <w:rsid w:val="00916F4C"/>
    <w:rsid w:val="0091709F"/>
    <w:rsid w:val="00917313"/>
    <w:rsid w:val="00917818"/>
    <w:rsid w:val="00917E10"/>
    <w:rsid w:val="00921F7D"/>
    <w:rsid w:val="009224CD"/>
    <w:rsid w:val="00922AD1"/>
    <w:rsid w:val="00922B8B"/>
    <w:rsid w:val="00922E44"/>
    <w:rsid w:val="00924113"/>
    <w:rsid w:val="00924289"/>
    <w:rsid w:val="00925E94"/>
    <w:rsid w:val="00926331"/>
    <w:rsid w:val="009264B6"/>
    <w:rsid w:val="009274D8"/>
    <w:rsid w:val="0092750E"/>
    <w:rsid w:val="00930510"/>
    <w:rsid w:val="00930DC1"/>
    <w:rsid w:val="0093140E"/>
    <w:rsid w:val="00931649"/>
    <w:rsid w:val="00931F7C"/>
    <w:rsid w:val="00932370"/>
    <w:rsid w:val="009328E6"/>
    <w:rsid w:val="00932949"/>
    <w:rsid w:val="00932D4E"/>
    <w:rsid w:val="009334F4"/>
    <w:rsid w:val="009341DC"/>
    <w:rsid w:val="0093429F"/>
    <w:rsid w:val="009349C3"/>
    <w:rsid w:val="00934AA9"/>
    <w:rsid w:val="00934D86"/>
    <w:rsid w:val="009354EC"/>
    <w:rsid w:val="00935A83"/>
    <w:rsid w:val="00936986"/>
    <w:rsid w:val="00940769"/>
    <w:rsid w:val="00940B3B"/>
    <w:rsid w:val="0094172A"/>
    <w:rsid w:val="00941745"/>
    <w:rsid w:val="00941D61"/>
    <w:rsid w:val="0094366E"/>
    <w:rsid w:val="009437DD"/>
    <w:rsid w:val="00943930"/>
    <w:rsid w:val="00943E99"/>
    <w:rsid w:val="00944052"/>
    <w:rsid w:val="009448F9"/>
    <w:rsid w:val="00946110"/>
    <w:rsid w:val="00946868"/>
    <w:rsid w:val="00946BEA"/>
    <w:rsid w:val="00946F32"/>
    <w:rsid w:val="00946FAE"/>
    <w:rsid w:val="00947233"/>
    <w:rsid w:val="00947389"/>
    <w:rsid w:val="0094765B"/>
    <w:rsid w:val="009501D0"/>
    <w:rsid w:val="0095156A"/>
    <w:rsid w:val="009515AC"/>
    <w:rsid w:val="0095171C"/>
    <w:rsid w:val="009518EA"/>
    <w:rsid w:val="00951A56"/>
    <w:rsid w:val="00952AD5"/>
    <w:rsid w:val="00953436"/>
    <w:rsid w:val="00953535"/>
    <w:rsid w:val="00953A16"/>
    <w:rsid w:val="009541AC"/>
    <w:rsid w:val="009541BB"/>
    <w:rsid w:val="0095457E"/>
    <w:rsid w:val="0095519C"/>
    <w:rsid w:val="009552D3"/>
    <w:rsid w:val="00955BA2"/>
    <w:rsid w:val="00955CAA"/>
    <w:rsid w:val="00956C21"/>
    <w:rsid w:val="00956D73"/>
    <w:rsid w:val="009574E0"/>
    <w:rsid w:val="009575ED"/>
    <w:rsid w:val="00957716"/>
    <w:rsid w:val="009577D9"/>
    <w:rsid w:val="00957949"/>
    <w:rsid w:val="00957D86"/>
    <w:rsid w:val="009606B8"/>
    <w:rsid w:val="00960A31"/>
    <w:rsid w:val="00960DF1"/>
    <w:rsid w:val="00960DF7"/>
    <w:rsid w:val="0096107E"/>
    <w:rsid w:val="0096192F"/>
    <w:rsid w:val="009625F8"/>
    <w:rsid w:val="0096272D"/>
    <w:rsid w:val="00963E20"/>
    <w:rsid w:val="00964260"/>
    <w:rsid w:val="00966970"/>
    <w:rsid w:val="00967196"/>
    <w:rsid w:val="0096719E"/>
    <w:rsid w:val="009671DE"/>
    <w:rsid w:val="00967F70"/>
    <w:rsid w:val="00970578"/>
    <w:rsid w:val="00970D57"/>
    <w:rsid w:val="00970D6A"/>
    <w:rsid w:val="00971305"/>
    <w:rsid w:val="009716E1"/>
    <w:rsid w:val="00971A9D"/>
    <w:rsid w:val="00971C7F"/>
    <w:rsid w:val="00973E9B"/>
    <w:rsid w:val="0097525F"/>
    <w:rsid w:val="00975692"/>
    <w:rsid w:val="00976489"/>
    <w:rsid w:val="00976D47"/>
    <w:rsid w:val="00977C7A"/>
    <w:rsid w:val="009812CF"/>
    <w:rsid w:val="00981309"/>
    <w:rsid w:val="0098276B"/>
    <w:rsid w:val="00982EC2"/>
    <w:rsid w:val="0098374B"/>
    <w:rsid w:val="009839A6"/>
    <w:rsid w:val="00983B96"/>
    <w:rsid w:val="009842FB"/>
    <w:rsid w:val="0098456E"/>
    <w:rsid w:val="009846DE"/>
    <w:rsid w:val="009852FF"/>
    <w:rsid w:val="00985960"/>
    <w:rsid w:val="00985A86"/>
    <w:rsid w:val="00985FBD"/>
    <w:rsid w:val="009864D0"/>
    <w:rsid w:val="00986ED3"/>
    <w:rsid w:val="00987882"/>
    <w:rsid w:val="0098791B"/>
    <w:rsid w:val="00990708"/>
    <w:rsid w:val="00990A19"/>
    <w:rsid w:val="00990AB3"/>
    <w:rsid w:val="009924DC"/>
    <w:rsid w:val="00992A57"/>
    <w:rsid w:val="00992C6C"/>
    <w:rsid w:val="009937BE"/>
    <w:rsid w:val="00993F87"/>
    <w:rsid w:val="009946D1"/>
    <w:rsid w:val="00994889"/>
    <w:rsid w:val="00995017"/>
    <w:rsid w:val="009951B6"/>
    <w:rsid w:val="00995E30"/>
    <w:rsid w:val="009963B1"/>
    <w:rsid w:val="0099666A"/>
    <w:rsid w:val="00996CBA"/>
    <w:rsid w:val="00996E55"/>
    <w:rsid w:val="009975C9"/>
    <w:rsid w:val="0099779C"/>
    <w:rsid w:val="00997B08"/>
    <w:rsid w:val="009A00F9"/>
    <w:rsid w:val="009A01C3"/>
    <w:rsid w:val="009A0AF3"/>
    <w:rsid w:val="009A248F"/>
    <w:rsid w:val="009A3336"/>
    <w:rsid w:val="009A487C"/>
    <w:rsid w:val="009A4892"/>
    <w:rsid w:val="009A4E53"/>
    <w:rsid w:val="009A5169"/>
    <w:rsid w:val="009A6BB1"/>
    <w:rsid w:val="009B0055"/>
    <w:rsid w:val="009B01B6"/>
    <w:rsid w:val="009B04F8"/>
    <w:rsid w:val="009B1780"/>
    <w:rsid w:val="009B1FC3"/>
    <w:rsid w:val="009B24B5"/>
    <w:rsid w:val="009B2C5E"/>
    <w:rsid w:val="009B2E1C"/>
    <w:rsid w:val="009B35D6"/>
    <w:rsid w:val="009B38A7"/>
    <w:rsid w:val="009B390A"/>
    <w:rsid w:val="009B39AE"/>
    <w:rsid w:val="009B39CB"/>
    <w:rsid w:val="009B4250"/>
    <w:rsid w:val="009B42B6"/>
    <w:rsid w:val="009B43C3"/>
    <w:rsid w:val="009B4408"/>
    <w:rsid w:val="009B4B0C"/>
    <w:rsid w:val="009B53E1"/>
    <w:rsid w:val="009B540B"/>
    <w:rsid w:val="009B5A3A"/>
    <w:rsid w:val="009B6DDE"/>
    <w:rsid w:val="009B72C3"/>
    <w:rsid w:val="009B749B"/>
    <w:rsid w:val="009C00FF"/>
    <w:rsid w:val="009C020E"/>
    <w:rsid w:val="009C0E8A"/>
    <w:rsid w:val="009C0E8B"/>
    <w:rsid w:val="009C2A20"/>
    <w:rsid w:val="009C3D10"/>
    <w:rsid w:val="009C3D66"/>
    <w:rsid w:val="009C3F8A"/>
    <w:rsid w:val="009C422E"/>
    <w:rsid w:val="009C49D0"/>
    <w:rsid w:val="009C4BA2"/>
    <w:rsid w:val="009C4C1A"/>
    <w:rsid w:val="009C5DAF"/>
    <w:rsid w:val="009C6766"/>
    <w:rsid w:val="009C69D1"/>
    <w:rsid w:val="009C6AD5"/>
    <w:rsid w:val="009C6BF1"/>
    <w:rsid w:val="009C7252"/>
    <w:rsid w:val="009C7487"/>
    <w:rsid w:val="009C768F"/>
    <w:rsid w:val="009C7E13"/>
    <w:rsid w:val="009D0CC6"/>
    <w:rsid w:val="009D0DDC"/>
    <w:rsid w:val="009D1442"/>
    <w:rsid w:val="009D1650"/>
    <w:rsid w:val="009D184F"/>
    <w:rsid w:val="009D2061"/>
    <w:rsid w:val="009D3842"/>
    <w:rsid w:val="009D3941"/>
    <w:rsid w:val="009D3BF2"/>
    <w:rsid w:val="009D4F26"/>
    <w:rsid w:val="009D63C9"/>
    <w:rsid w:val="009D66E7"/>
    <w:rsid w:val="009D6A07"/>
    <w:rsid w:val="009D78A0"/>
    <w:rsid w:val="009E05BB"/>
    <w:rsid w:val="009E0668"/>
    <w:rsid w:val="009E0953"/>
    <w:rsid w:val="009E0ADA"/>
    <w:rsid w:val="009E1681"/>
    <w:rsid w:val="009E2171"/>
    <w:rsid w:val="009E21CC"/>
    <w:rsid w:val="009E2294"/>
    <w:rsid w:val="009E2B52"/>
    <w:rsid w:val="009E3F81"/>
    <w:rsid w:val="009E516E"/>
    <w:rsid w:val="009E5671"/>
    <w:rsid w:val="009E5CA9"/>
    <w:rsid w:val="009E5CDD"/>
    <w:rsid w:val="009E6175"/>
    <w:rsid w:val="009E698C"/>
    <w:rsid w:val="009E7A09"/>
    <w:rsid w:val="009E7E06"/>
    <w:rsid w:val="009E7F6E"/>
    <w:rsid w:val="009E7FF4"/>
    <w:rsid w:val="009F0659"/>
    <w:rsid w:val="009F0CBA"/>
    <w:rsid w:val="009F1364"/>
    <w:rsid w:val="009F168E"/>
    <w:rsid w:val="009F179F"/>
    <w:rsid w:val="009F1A81"/>
    <w:rsid w:val="009F1BBE"/>
    <w:rsid w:val="009F27D7"/>
    <w:rsid w:val="009F2A3A"/>
    <w:rsid w:val="009F2DF8"/>
    <w:rsid w:val="009F33D7"/>
    <w:rsid w:val="009F37C1"/>
    <w:rsid w:val="009F385B"/>
    <w:rsid w:val="009F3C1E"/>
    <w:rsid w:val="009F4A67"/>
    <w:rsid w:val="009F4B87"/>
    <w:rsid w:val="009F4C2D"/>
    <w:rsid w:val="009F519D"/>
    <w:rsid w:val="009F63EF"/>
    <w:rsid w:val="009F6571"/>
    <w:rsid w:val="009F68D8"/>
    <w:rsid w:val="009F6955"/>
    <w:rsid w:val="009F69BD"/>
    <w:rsid w:val="009F6B31"/>
    <w:rsid w:val="009F7903"/>
    <w:rsid w:val="009F79F0"/>
    <w:rsid w:val="009F7A2A"/>
    <w:rsid w:val="009F7AD8"/>
    <w:rsid w:val="009F7B63"/>
    <w:rsid w:val="009F7D3C"/>
    <w:rsid w:val="00A0044A"/>
    <w:rsid w:val="00A00D12"/>
    <w:rsid w:val="00A0137D"/>
    <w:rsid w:val="00A019A0"/>
    <w:rsid w:val="00A01C65"/>
    <w:rsid w:val="00A02E4B"/>
    <w:rsid w:val="00A03981"/>
    <w:rsid w:val="00A0398A"/>
    <w:rsid w:val="00A039FE"/>
    <w:rsid w:val="00A0504C"/>
    <w:rsid w:val="00A072E2"/>
    <w:rsid w:val="00A101BF"/>
    <w:rsid w:val="00A10283"/>
    <w:rsid w:val="00A105EC"/>
    <w:rsid w:val="00A10696"/>
    <w:rsid w:val="00A106C7"/>
    <w:rsid w:val="00A1079D"/>
    <w:rsid w:val="00A10BD1"/>
    <w:rsid w:val="00A11D41"/>
    <w:rsid w:val="00A11DA5"/>
    <w:rsid w:val="00A11ECF"/>
    <w:rsid w:val="00A13436"/>
    <w:rsid w:val="00A1522A"/>
    <w:rsid w:val="00A17666"/>
    <w:rsid w:val="00A178BE"/>
    <w:rsid w:val="00A17924"/>
    <w:rsid w:val="00A17D60"/>
    <w:rsid w:val="00A17E3D"/>
    <w:rsid w:val="00A20105"/>
    <w:rsid w:val="00A203D6"/>
    <w:rsid w:val="00A207D1"/>
    <w:rsid w:val="00A208FF"/>
    <w:rsid w:val="00A20D50"/>
    <w:rsid w:val="00A216B4"/>
    <w:rsid w:val="00A21835"/>
    <w:rsid w:val="00A24847"/>
    <w:rsid w:val="00A255EC"/>
    <w:rsid w:val="00A257AD"/>
    <w:rsid w:val="00A272FB"/>
    <w:rsid w:val="00A27D11"/>
    <w:rsid w:val="00A302FE"/>
    <w:rsid w:val="00A3093B"/>
    <w:rsid w:val="00A31338"/>
    <w:rsid w:val="00A31E39"/>
    <w:rsid w:val="00A32C7E"/>
    <w:rsid w:val="00A333BA"/>
    <w:rsid w:val="00A33A5E"/>
    <w:rsid w:val="00A33C7A"/>
    <w:rsid w:val="00A34485"/>
    <w:rsid w:val="00A34A65"/>
    <w:rsid w:val="00A34B0C"/>
    <w:rsid w:val="00A34DEE"/>
    <w:rsid w:val="00A34E74"/>
    <w:rsid w:val="00A34F56"/>
    <w:rsid w:val="00A3529E"/>
    <w:rsid w:val="00A35912"/>
    <w:rsid w:val="00A359AB"/>
    <w:rsid w:val="00A35A4F"/>
    <w:rsid w:val="00A35B40"/>
    <w:rsid w:val="00A35B85"/>
    <w:rsid w:val="00A360DD"/>
    <w:rsid w:val="00A363FD"/>
    <w:rsid w:val="00A364FB"/>
    <w:rsid w:val="00A36E46"/>
    <w:rsid w:val="00A37D14"/>
    <w:rsid w:val="00A4091A"/>
    <w:rsid w:val="00A41213"/>
    <w:rsid w:val="00A416C4"/>
    <w:rsid w:val="00A418FC"/>
    <w:rsid w:val="00A4285E"/>
    <w:rsid w:val="00A429A0"/>
    <w:rsid w:val="00A43D66"/>
    <w:rsid w:val="00A44464"/>
    <w:rsid w:val="00A4480E"/>
    <w:rsid w:val="00A44926"/>
    <w:rsid w:val="00A4537E"/>
    <w:rsid w:val="00A4586A"/>
    <w:rsid w:val="00A45927"/>
    <w:rsid w:val="00A45FDF"/>
    <w:rsid w:val="00A4630C"/>
    <w:rsid w:val="00A50500"/>
    <w:rsid w:val="00A50C1B"/>
    <w:rsid w:val="00A50ECB"/>
    <w:rsid w:val="00A5114E"/>
    <w:rsid w:val="00A51255"/>
    <w:rsid w:val="00A51F86"/>
    <w:rsid w:val="00A52132"/>
    <w:rsid w:val="00A52243"/>
    <w:rsid w:val="00A53A21"/>
    <w:rsid w:val="00A544A1"/>
    <w:rsid w:val="00A54EC5"/>
    <w:rsid w:val="00A570C7"/>
    <w:rsid w:val="00A573B5"/>
    <w:rsid w:val="00A57C76"/>
    <w:rsid w:val="00A6055B"/>
    <w:rsid w:val="00A607C2"/>
    <w:rsid w:val="00A61043"/>
    <w:rsid w:val="00A617CE"/>
    <w:rsid w:val="00A61FB7"/>
    <w:rsid w:val="00A620AF"/>
    <w:rsid w:val="00A625DF"/>
    <w:rsid w:val="00A62826"/>
    <w:rsid w:val="00A629D6"/>
    <w:rsid w:val="00A63090"/>
    <w:rsid w:val="00A631D9"/>
    <w:rsid w:val="00A63223"/>
    <w:rsid w:val="00A63EC1"/>
    <w:rsid w:val="00A6412C"/>
    <w:rsid w:val="00A64343"/>
    <w:rsid w:val="00A645EA"/>
    <w:rsid w:val="00A64704"/>
    <w:rsid w:val="00A6628B"/>
    <w:rsid w:val="00A667D5"/>
    <w:rsid w:val="00A67CC2"/>
    <w:rsid w:val="00A67F2A"/>
    <w:rsid w:val="00A71024"/>
    <w:rsid w:val="00A71801"/>
    <w:rsid w:val="00A71D70"/>
    <w:rsid w:val="00A72698"/>
    <w:rsid w:val="00A72C09"/>
    <w:rsid w:val="00A72CAF"/>
    <w:rsid w:val="00A72CCC"/>
    <w:rsid w:val="00A732EF"/>
    <w:rsid w:val="00A74694"/>
    <w:rsid w:val="00A74A7E"/>
    <w:rsid w:val="00A74C00"/>
    <w:rsid w:val="00A75545"/>
    <w:rsid w:val="00A75641"/>
    <w:rsid w:val="00A75B95"/>
    <w:rsid w:val="00A75B9E"/>
    <w:rsid w:val="00A75E9B"/>
    <w:rsid w:val="00A76BA4"/>
    <w:rsid w:val="00A77292"/>
    <w:rsid w:val="00A77439"/>
    <w:rsid w:val="00A802B0"/>
    <w:rsid w:val="00A809E9"/>
    <w:rsid w:val="00A8103E"/>
    <w:rsid w:val="00A8195C"/>
    <w:rsid w:val="00A82468"/>
    <w:rsid w:val="00A827A5"/>
    <w:rsid w:val="00A82E27"/>
    <w:rsid w:val="00A83B88"/>
    <w:rsid w:val="00A83DAF"/>
    <w:rsid w:val="00A840A5"/>
    <w:rsid w:val="00A84319"/>
    <w:rsid w:val="00A8439C"/>
    <w:rsid w:val="00A84479"/>
    <w:rsid w:val="00A8486B"/>
    <w:rsid w:val="00A849BE"/>
    <w:rsid w:val="00A84C9B"/>
    <w:rsid w:val="00A850A6"/>
    <w:rsid w:val="00A852A7"/>
    <w:rsid w:val="00A8530E"/>
    <w:rsid w:val="00A8551E"/>
    <w:rsid w:val="00A85542"/>
    <w:rsid w:val="00A8559B"/>
    <w:rsid w:val="00A85EA7"/>
    <w:rsid w:val="00A85ECE"/>
    <w:rsid w:val="00A864A2"/>
    <w:rsid w:val="00A867CC"/>
    <w:rsid w:val="00A87B1C"/>
    <w:rsid w:val="00A907DF"/>
    <w:rsid w:val="00A90AC6"/>
    <w:rsid w:val="00A90D81"/>
    <w:rsid w:val="00A90E4F"/>
    <w:rsid w:val="00A915FC"/>
    <w:rsid w:val="00A91CFA"/>
    <w:rsid w:val="00A91D8A"/>
    <w:rsid w:val="00A92320"/>
    <w:rsid w:val="00A93E0F"/>
    <w:rsid w:val="00A954B7"/>
    <w:rsid w:val="00A961AA"/>
    <w:rsid w:val="00A9623B"/>
    <w:rsid w:val="00A96D23"/>
    <w:rsid w:val="00A96D28"/>
    <w:rsid w:val="00A970F9"/>
    <w:rsid w:val="00A9786F"/>
    <w:rsid w:val="00A97C99"/>
    <w:rsid w:val="00A97CF8"/>
    <w:rsid w:val="00AA0098"/>
    <w:rsid w:val="00AA0179"/>
    <w:rsid w:val="00AA0D58"/>
    <w:rsid w:val="00AA1759"/>
    <w:rsid w:val="00AA23D1"/>
    <w:rsid w:val="00AA2625"/>
    <w:rsid w:val="00AA3091"/>
    <w:rsid w:val="00AA36CE"/>
    <w:rsid w:val="00AA432C"/>
    <w:rsid w:val="00AA4471"/>
    <w:rsid w:val="00AA47CF"/>
    <w:rsid w:val="00AA4950"/>
    <w:rsid w:val="00AA4D3D"/>
    <w:rsid w:val="00AA4F21"/>
    <w:rsid w:val="00AA5279"/>
    <w:rsid w:val="00AA598A"/>
    <w:rsid w:val="00AA5D56"/>
    <w:rsid w:val="00AA5E8B"/>
    <w:rsid w:val="00AA700C"/>
    <w:rsid w:val="00AA7056"/>
    <w:rsid w:val="00AA7A72"/>
    <w:rsid w:val="00AB0184"/>
    <w:rsid w:val="00AB022F"/>
    <w:rsid w:val="00AB06B6"/>
    <w:rsid w:val="00AB1DF4"/>
    <w:rsid w:val="00AB273F"/>
    <w:rsid w:val="00AB3B38"/>
    <w:rsid w:val="00AB3C36"/>
    <w:rsid w:val="00AB4477"/>
    <w:rsid w:val="00AB4C2D"/>
    <w:rsid w:val="00AB4EB7"/>
    <w:rsid w:val="00AB5DED"/>
    <w:rsid w:val="00AB61C9"/>
    <w:rsid w:val="00AB63C0"/>
    <w:rsid w:val="00AB7F22"/>
    <w:rsid w:val="00AC06E4"/>
    <w:rsid w:val="00AC070D"/>
    <w:rsid w:val="00AC074E"/>
    <w:rsid w:val="00AC0847"/>
    <w:rsid w:val="00AC0B66"/>
    <w:rsid w:val="00AC0F87"/>
    <w:rsid w:val="00AC30B3"/>
    <w:rsid w:val="00AC30DD"/>
    <w:rsid w:val="00AC3197"/>
    <w:rsid w:val="00AC365C"/>
    <w:rsid w:val="00AC3F89"/>
    <w:rsid w:val="00AC4CB6"/>
    <w:rsid w:val="00AC5973"/>
    <w:rsid w:val="00AC60C0"/>
    <w:rsid w:val="00AC6C9A"/>
    <w:rsid w:val="00AC74E2"/>
    <w:rsid w:val="00AC7BE0"/>
    <w:rsid w:val="00AD052C"/>
    <w:rsid w:val="00AD0B8B"/>
    <w:rsid w:val="00AD26A2"/>
    <w:rsid w:val="00AD2C18"/>
    <w:rsid w:val="00AD3532"/>
    <w:rsid w:val="00AD4324"/>
    <w:rsid w:val="00AD4CA3"/>
    <w:rsid w:val="00AD4EB5"/>
    <w:rsid w:val="00AD521B"/>
    <w:rsid w:val="00AD54AD"/>
    <w:rsid w:val="00AD5666"/>
    <w:rsid w:val="00AD5B39"/>
    <w:rsid w:val="00AD5DE5"/>
    <w:rsid w:val="00AD642A"/>
    <w:rsid w:val="00AD6579"/>
    <w:rsid w:val="00AD6CA8"/>
    <w:rsid w:val="00AD7E0B"/>
    <w:rsid w:val="00AD7EFE"/>
    <w:rsid w:val="00AE0196"/>
    <w:rsid w:val="00AE0FE3"/>
    <w:rsid w:val="00AE150D"/>
    <w:rsid w:val="00AE1590"/>
    <w:rsid w:val="00AE15FE"/>
    <w:rsid w:val="00AE1A43"/>
    <w:rsid w:val="00AE1B8B"/>
    <w:rsid w:val="00AE1DA5"/>
    <w:rsid w:val="00AE1DB3"/>
    <w:rsid w:val="00AE22FE"/>
    <w:rsid w:val="00AE2409"/>
    <w:rsid w:val="00AE2EDD"/>
    <w:rsid w:val="00AE47D1"/>
    <w:rsid w:val="00AE48BE"/>
    <w:rsid w:val="00AE49A1"/>
    <w:rsid w:val="00AE4CF5"/>
    <w:rsid w:val="00AE4DF3"/>
    <w:rsid w:val="00AE4F71"/>
    <w:rsid w:val="00AE5613"/>
    <w:rsid w:val="00AE580C"/>
    <w:rsid w:val="00AE5C62"/>
    <w:rsid w:val="00AE5D17"/>
    <w:rsid w:val="00AE5D51"/>
    <w:rsid w:val="00AE62D1"/>
    <w:rsid w:val="00AE6619"/>
    <w:rsid w:val="00AE6998"/>
    <w:rsid w:val="00AE7710"/>
    <w:rsid w:val="00AF0E5C"/>
    <w:rsid w:val="00AF2438"/>
    <w:rsid w:val="00AF2C07"/>
    <w:rsid w:val="00AF2F07"/>
    <w:rsid w:val="00AF3C4D"/>
    <w:rsid w:val="00AF3E40"/>
    <w:rsid w:val="00AF4108"/>
    <w:rsid w:val="00AF4516"/>
    <w:rsid w:val="00AF4830"/>
    <w:rsid w:val="00AF4D8A"/>
    <w:rsid w:val="00AF4D94"/>
    <w:rsid w:val="00AF56C4"/>
    <w:rsid w:val="00AF5DEF"/>
    <w:rsid w:val="00AF5FC2"/>
    <w:rsid w:val="00AF6748"/>
    <w:rsid w:val="00AF68E6"/>
    <w:rsid w:val="00B00A56"/>
    <w:rsid w:val="00B00CCB"/>
    <w:rsid w:val="00B01222"/>
    <w:rsid w:val="00B021D9"/>
    <w:rsid w:val="00B02305"/>
    <w:rsid w:val="00B02328"/>
    <w:rsid w:val="00B02893"/>
    <w:rsid w:val="00B02BEE"/>
    <w:rsid w:val="00B02CD9"/>
    <w:rsid w:val="00B030FD"/>
    <w:rsid w:val="00B031DB"/>
    <w:rsid w:val="00B03307"/>
    <w:rsid w:val="00B034C7"/>
    <w:rsid w:val="00B034FB"/>
    <w:rsid w:val="00B03552"/>
    <w:rsid w:val="00B04535"/>
    <w:rsid w:val="00B052A5"/>
    <w:rsid w:val="00B05496"/>
    <w:rsid w:val="00B05AC5"/>
    <w:rsid w:val="00B05D4D"/>
    <w:rsid w:val="00B05D5C"/>
    <w:rsid w:val="00B061C8"/>
    <w:rsid w:val="00B06D4D"/>
    <w:rsid w:val="00B076D1"/>
    <w:rsid w:val="00B07EFF"/>
    <w:rsid w:val="00B10C6A"/>
    <w:rsid w:val="00B11DED"/>
    <w:rsid w:val="00B12379"/>
    <w:rsid w:val="00B123F3"/>
    <w:rsid w:val="00B123F4"/>
    <w:rsid w:val="00B12429"/>
    <w:rsid w:val="00B12A7B"/>
    <w:rsid w:val="00B12E3C"/>
    <w:rsid w:val="00B13C95"/>
    <w:rsid w:val="00B13D40"/>
    <w:rsid w:val="00B14151"/>
    <w:rsid w:val="00B14492"/>
    <w:rsid w:val="00B152BA"/>
    <w:rsid w:val="00B15AB8"/>
    <w:rsid w:val="00B1611F"/>
    <w:rsid w:val="00B16164"/>
    <w:rsid w:val="00B16B3A"/>
    <w:rsid w:val="00B16B95"/>
    <w:rsid w:val="00B173CE"/>
    <w:rsid w:val="00B179A2"/>
    <w:rsid w:val="00B17DE9"/>
    <w:rsid w:val="00B17FDC"/>
    <w:rsid w:val="00B17FF5"/>
    <w:rsid w:val="00B201F1"/>
    <w:rsid w:val="00B2024B"/>
    <w:rsid w:val="00B215DB"/>
    <w:rsid w:val="00B2194D"/>
    <w:rsid w:val="00B21EC0"/>
    <w:rsid w:val="00B227D4"/>
    <w:rsid w:val="00B22B55"/>
    <w:rsid w:val="00B22E36"/>
    <w:rsid w:val="00B235AA"/>
    <w:rsid w:val="00B23FA9"/>
    <w:rsid w:val="00B24D1C"/>
    <w:rsid w:val="00B252EE"/>
    <w:rsid w:val="00B25444"/>
    <w:rsid w:val="00B26419"/>
    <w:rsid w:val="00B26839"/>
    <w:rsid w:val="00B269C8"/>
    <w:rsid w:val="00B26ECD"/>
    <w:rsid w:val="00B27391"/>
    <w:rsid w:val="00B277D3"/>
    <w:rsid w:val="00B27B23"/>
    <w:rsid w:val="00B27DC5"/>
    <w:rsid w:val="00B303D3"/>
    <w:rsid w:val="00B309DB"/>
    <w:rsid w:val="00B30E88"/>
    <w:rsid w:val="00B3148D"/>
    <w:rsid w:val="00B32BFB"/>
    <w:rsid w:val="00B33376"/>
    <w:rsid w:val="00B334C6"/>
    <w:rsid w:val="00B34834"/>
    <w:rsid w:val="00B3488C"/>
    <w:rsid w:val="00B34903"/>
    <w:rsid w:val="00B34B35"/>
    <w:rsid w:val="00B35A2C"/>
    <w:rsid w:val="00B35A4F"/>
    <w:rsid w:val="00B35A6A"/>
    <w:rsid w:val="00B369F9"/>
    <w:rsid w:val="00B373A8"/>
    <w:rsid w:val="00B37869"/>
    <w:rsid w:val="00B4078A"/>
    <w:rsid w:val="00B40932"/>
    <w:rsid w:val="00B419EF"/>
    <w:rsid w:val="00B4210F"/>
    <w:rsid w:val="00B42393"/>
    <w:rsid w:val="00B42A9E"/>
    <w:rsid w:val="00B4330A"/>
    <w:rsid w:val="00B4350F"/>
    <w:rsid w:val="00B43BDD"/>
    <w:rsid w:val="00B4414E"/>
    <w:rsid w:val="00B44599"/>
    <w:rsid w:val="00B4474F"/>
    <w:rsid w:val="00B44C31"/>
    <w:rsid w:val="00B4551F"/>
    <w:rsid w:val="00B45D34"/>
    <w:rsid w:val="00B46565"/>
    <w:rsid w:val="00B46EEC"/>
    <w:rsid w:val="00B475B5"/>
    <w:rsid w:val="00B47DF7"/>
    <w:rsid w:val="00B50997"/>
    <w:rsid w:val="00B50D4D"/>
    <w:rsid w:val="00B51C31"/>
    <w:rsid w:val="00B51CEE"/>
    <w:rsid w:val="00B52049"/>
    <w:rsid w:val="00B52700"/>
    <w:rsid w:val="00B530B0"/>
    <w:rsid w:val="00B53173"/>
    <w:rsid w:val="00B53940"/>
    <w:rsid w:val="00B53F74"/>
    <w:rsid w:val="00B55365"/>
    <w:rsid w:val="00B55434"/>
    <w:rsid w:val="00B55843"/>
    <w:rsid w:val="00B55C08"/>
    <w:rsid w:val="00B56217"/>
    <w:rsid w:val="00B56C29"/>
    <w:rsid w:val="00B56DC4"/>
    <w:rsid w:val="00B56F04"/>
    <w:rsid w:val="00B578B2"/>
    <w:rsid w:val="00B57A25"/>
    <w:rsid w:val="00B57FDF"/>
    <w:rsid w:val="00B60292"/>
    <w:rsid w:val="00B60817"/>
    <w:rsid w:val="00B61374"/>
    <w:rsid w:val="00B61E7B"/>
    <w:rsid w:val="00B63256"/>
    <w:rsid w:val="00B63F94"/>
    <w:rsid w:val="00B63FF9"/>
    <w:rsid w:val="00B64635"/>
    <w:rsid w:val="00B659BA"/>
    <w:rsid w:val="00B67BED"/>
    <w:rsid w:val="00B67EB9"/>
    <w:rsid w:val="00B712A2"/>
    <w:rsid w:val="00B718E2"/>
    <w:rsid w:val="00B71D0E"/>
    <w:rsid w:val="00B72726"/>
    <w:rsid w:val="00B72E48"/>
    <w:rsid w:val="00B72FC5"/>
    <w:rsid w:val="00B72FFC"/>
    <w:rsid w:val="00B7302B"/>
    <w:rsid w:val="00B730AE"/>
    <w:rsid w:val="00B74393"/>
    <w:rsid w:val="00B748B1"/>
    <w:rsid w:val="00B74EE7"/>
    <w:rsid w:val="00B75751"/>
    <w:rsid w:val="00B758DB"/>
    <w:rsid w:val="00B76B5B"/>
    <w:rsid w:val="00B770D2"/>
    <w:rsid w:val="00B77C22"/>
    <w:rsid w:val="00B8004F"/>
    <w:rsid w:val="00B80A9C"/>
    <w:rsid w:val="00B80EEA"/>
    <w:rsid w:val="00B826BD"/>
    <w:rsid w:val="00B82E5A"/>
    <w:rsid w:val="00B833B8"/>
    <w:rsid w:val="00B83456"/>
    <w:rsid w:val="00B8380D"/>
    <w:rsid w:val="00B838D8"/>
    <w:rsid w:val="00B83E1F"/>
    <w:rsid w:val="00B84880"/>
    <w:rsid w:val="00B84A70"/>
    <w:rsid w:val="00B8556D"/>
    <w:rsid w:val="00B85E54"/>
    <w:rsid w:val="00B86484"/>
    <w:rsid w:val="00B86B37"/>
    <w:rsid w:val="00B87386"/>
    <w:rsid w:val="00B87462"/>
    <w:rsid w:val="00B90CDE"/>
    <w:rsid w:val="00B9109D"/>
    <w:rsid w:val="00B91AD5"/>
    <w:rsid w:val="00B91B2A"/>
    <w:rsid w:val="00B91C7E"/>
    <w:rsid w:val="00B92FD1"/>
    <w:rsid w:val="00B9321E"/>
    <w:rsid w:val="00B9324B"/>
    <w:rsid w:val="00B932F4"/>
    <w:rsid w:val="00B93DAD"/>
    <w:rsid w:val="00B93EF3"/>
    <w:rsid w:val="00B93F62"/>
    <w:rsid w:val="00B93FE2"/>
    <w:rsid w:val="00B9423C"/>
    <w:rsid w:val="00B94397"/>
    <w:rsid w:val="00B94DFD"/>
    <w:rsid w:val="00B95AE9"/>
    <w:rsid w:val="00B96394"/>
    <w:rsid w:val="00B9712F"/>
    <w:rsid w:val="00B972A0"/>
    <w:rsid w:val="00BA00A4"/>
    <w:rsid w:val="00BA0B55"/>
    <w:rsid w:val="00BA0C6D"/>
    <w:rsid w:val="00BA12BF"/>
    <w:rsid w:val="00BA1C65"/>
    <w:rsid w:val="00BA2071"/>
    <w:rsid w:val="00BA24F9"/>
    <w:rsid w:val="00BA28EA"/>
    <w:rsid w:val="00BA2B26"/>
    <w:rsid w:val="00BA311C"/>
    <w:rsid w:val="00BA344D"/>
    <w:rsid w:val="00BA3831"/>
    <w:rsid w:val="00BA3E0D"/>
    <w:rsid w:val="00BA3E5D"/>
    <w:rsid w:val="00BA3F13"/>
    <w:rsid w:val="00BA456C"/>
    <w:rsid w:val="00BA4781"/>
    <w:rsid w:val="00BA4996"/>
    <w:rsid w:val="00BA5032"/>
    <w:rsid w:val="00BA527A"/>
    <w:rsid w:val="00BA5519"/>
    <w:rsid w:val="00BA5AEB"/>
    <w:rsid w:val="00BA6FAF"/>
    <w:rsid w:val="00BA7660"/>
    <w:rsid w:val="00BA7E8C"/>
    <w:rsid w:val="00BA7EB5"/>
    <w:rsid w:val="00BB10B3"/>
    <w:rsid w:val="00BB14DD"/>
    <w:rsid w:val="00BB15E0"/>
    <w:rsid w:val="00BB1FD2"/>
    <w:rsid w:val="00BB243C"/>
    <w:rsid w:val="00BB25DD"/>
    <w:rsid w:val="00BB3686"/>
    <w:rsid w:val="00BB3835"/>
    <w:rsid w:val="00BB388F"/>
    <w:rsid w:val="00BB3B5F"/>
    <w:rsid w:val="00BB5262"/>
    <w:rsid w:val="00BB53BF"/>
    <w:rsid w:val="00BB5513"/>
    <w:rsid w:val="00BB59F1"/>
    <w:rsid w:val="00BB5B2E"/>
    <w:rsid w:val="00BB5F98"/>
    <w:rsid w:val="00BB67F4"/>
    <w:rsid w:val="00BB7002"/>
    <w:rsid w:val="00BB70AD"/>
    <w:rsid w:val="00BB7100"/>
    <w:rsid w:val="00BC04F9"/>
    <w:rsid w:val="00BC0708"/>
    <w:rsid w:val="00BC0D3D"/>
    <w:rsid w:val="00BC11C5"/>
    <w:rsid w:val="00BC14F1"/>
    <w:rsid w:val="00BC16D3"/>
    <w:rsid w:val="00BC1F44"/>
    <w:rsid w:val="00BC2CE0"/>
    <w:rsid w:val="00BC40CC"/>
    <w:rsid w:val="00BC4C12"/>
    <w:rsid w:val="00BC4CC1"/>
    <w:rsid w:val="00BC61EF"/>
    <w:rsid w:val="00BC65B3"/>
    <w:rsid w:val="00BC747E"/>
    <w:rsid w:val="00BC7718"/>
    <w:rsid w:val="00BC772B"/>
    <w:rsid w:val="00BD030F"/>
    <w:rsid w:val="00BD056B"/>
    <w:rsid w:val="00BD082D"/>
    <w:rsid w:val="00BD0AE2"/>
    <w:rsid w:val="00BD167A"/>
    <w:rsid w:val="00BD16A9"/>
    <w:rsid w:val="00BD1ECC"/>
    <w:rsid w:val="00BD2398"/>
    <w:rsid w:val="00BD23F1"/>
    <w:rsid w:val="00BD2556"/>
    <w:rsid w:val="00BD2E6B"/>
    <w:rsid w:val="00BD303D"/>
    <w:rsid w:val="00BD355E"/>
    <w:rsid w:val="00BD363A"/>
    <w:rsid w:val="00BD3B85"/>
    <w:rsid w:val="00BD3DA5"/>
    <w:rsid w:val="00BD45FB"/>
    <w:rsid w:val="00BD4648"/>
    <w:rsid w:val="00BD4A21"/>
    <w:rsid w:val="00BD5E41"/>
    <w:rsid w:val="00BD61D3"/>
    <w:rsid w:val="00BD652E"/>
    <w:rsid w:val="00BD672B"/>
    <w:rsid w:val="00BD6BE4"/>
    <w:rsid w:val="00BD7139"/>
    <w:rsid w:val="00BD722C"/>
    <w:rsid w:val="00BD7DBD"/>
    <w:rsid w:val="00BD7DFA"/>
    <w:rsid w:val="00BE000D"/>
    <w:rsid w:val="00BE0A6D"/>
    <w:rsid w:val="00BE0FF8"/>
    <w:rsid w:val="00BE11C0"/>
    <w:rsid w:val="00BE12C9"/>
    <w:rsid w:val="00BE19B9"/>
    <w:rsid w:val="00BE1AE5"/>
    <w:rsid w:val="00BE1F85"/>
    <w:rsid w:val="00BE213D"/>
    <w:rsid w:val="00BE23F7"/>
    <w:rsid w:val="00BE2473"/>
    <w:rsid w:val="00BE26D1"/>
    <w:rsid w:val="00BE2727"/>
    <w:rsid w:val="00BE2802"/>
    <w:rsid w:val="00BE30A9"/>
    <w:rsid w:val="00BE4141"/>
    <w:rsid w:val="00BE4380"/>
    <w:rsid w:val="00BE4BAA"/>
    <w:rsid w:val="00BE5F03"/>
    <w:rsid w:val="00BE6040"/>
    <w:rsid w:val="00BE6709"/>
    <w:rsid w:val="00BE75C3"/>
    <w:rsid w:val="00BE7A99"/>
    <w:rsid w:val="00BE7B09"/>
    <w:rsid w:val="00BF0016"/>
    <w:rsid w:val="00BF13A4"/>
    <w:rsid w:val="00BF1AAA"/>
    <w:rsid w:val="00BF1BC4"/>
    <w:rsid w:val="00BF2426"/>
    <w:rsid w:val="00BF27CF"/>
    <w:rsid w:val="00BF2AD4"/>
    <w:rsid w:val="00BF2F27"/>
    <w:rsid w:val="00BF326B"/>
    <w:rsid w:val="00BF33DA"/>
    <w:rsid w:val="00BF3A53"/>
    <w:rsid w:val="00BF430D"/>
    <w:rsid w:val="00BF4A67"/>
    <w:rsid w:val="00BF54B1"/>
    <w:rsid w:val="00BF5E4D"/>
    <w:rsid w:val="00BF6B96"/>
    <w:rsid w:val="00BF73B6"/>
    <w:rsid w:val="00BF7BA7"/>
    <w:rsid w:val="00C00661"/>
    <w:rsid w:val="00C006BB"/>
    <w:rsid w:val="00C00A59"/>
    <w:rsid w:val="00C012C5"/>
    <w:rsid w:val="00C01794"/>
    <w:rsid w:val="00C018A3"/>
    <w:rsid w:val="00C01DBC"/>
    <w:rsid w:val="00C0258F"/>
    <w:rsid w:val="00C02613"/>
    <w:rsid w:val="00C02696"/>
    <w:rsid w:val="00C02DC9"/>
    <w:rsid w:val="00C0359B"/>
    <w:rsid w:val="00C03FB0"/>
    <w:rsid w:val="00C04024"/>
    <w:rsid w:val="00C04048"/>
    <w:rsid w:val="00C0479D"/>
    <w:rsid w:val="00C04C9A"/>
    <w:rsid w:val="00C05154"/>
    <w:rsid w:val="00C05284"/>
    <w:rsid w:val="00C05BDB"/>
    <w:rsid w:val="00C06802"/>
    <w:rsid w:val="00C06A04"/>
    <w:rsid w:val="00C07180"/>
    <w:rsid w:val="00C0763F"/>
    <w:rsid w:val="00C10D19"/>
    <w:rsid w:val="00C10D2D"/>
    <w:rsid w:val="00C11642"/>
    <w:rsid w:val="00C11AC6"/>
    <w:rsid w:val="00C11D28"/>
    <w:rsid w:val="00C12018"/>
    <w:rsid w:val="00C12231"/>
    <w:rsid w:val="00C12DB5"/>
    <w:rsid w:val="00C13014"/>
    <w:rsid w:val="00C13247"/>
    <w:rsid w:val="00C13275"/>
    <w:rsid w:val="00C13E52"/>
    <w:rsid w:val="00C13EE9"/>
    <w:rsid w:val="00C143AD"/>
    <w:rsid w:val="00C145B3"/>
    <w:rsid w:val="00C15659"/>
    <w:rsid w:val="00C1632F"/>
    <w:rsid w:val="00C17349"/>
    <w:rsid w:val="00C17875"/>
    <w:rsid w:val="00C17880"/>
    <w:rsid w:val="00C179C2"/>
    <w:rsid w:val="00C17AF1"/>
    <w:rsid w:val="00C2025B"/>
    <w:rsid w:val="00C2114C"/>
    <w:rsid w:val="00C22074"/>
    <w:rsid w:val="00C2210E"/>
    <w:rsid w:val="00C24853"/>
    <w:rsid w:val="00C25208"/>
    <w:rsid w:val="00C25701"/>
    <w:rsid w:val="00C25FAE"/>
    <w:rsid w:val="00C269A1"/>
    <w:rsid w:val="00C26F0F"/>
    <w:rsid w:val="00C27268"/>
    <w:rsid w:val="00C2746E"/>
    <w:rsid w:val="00C274F4"/>
    <w:rsid w:val="00C276DB"/>
    <w:rsid w:val="00C304DC"/>
    <w:rsid w:val="00C30E54"/>
    <w:rsid w:val="00C30FC5"/>
    <w:rsid w:val="00C31124"/>
    <w:rsid w:val="00C318F6"/>
    <w:rsid w:val="00C31954"/>
    <w:rsid w:val="00C325ED"/>
    <w:rsid w:val="00C32653"/>
    <w:rsid w:val="00C327CC"/>
    <w:rsid w:val="00C32DDC"/>
    <w:rsid w:val="00C3334D"/>
    <w:rsid w:val="00C33C55"/>
    <w:rsid w:val="00C33F57"/>
    <w:rsid w:val="00C340E1"/>
    <w:rsid w:val="00C34537"/>
    <w:rsid w:val="00C355F3"/>
    <w:rsid w:val="00C3584D"/>
    <w:rsid w:val="00C36149"/>
    <w:rsid w:val="00C3626F"/>
    <w:rsid w:val="00C36BB5"/>
    <w:rsid w:val="00C3731A"/>
    <w:rsid w:val="00C37394"/>
    <w:rsid w:val="00C379DE"/>
    <w:rsid w:val="00C40148"/>
    <w:rsid w:val="00C40390"/>
    <w:rsid w:val="00C40B95"/>
    <w:rsid w:val="00C4168B"/>
    <w:rsid w:val="00C42550"/>
    <w:rsid w:val="00C4267C"/>
    <w:rsid w:val="00C431EB"/>
    <w:rsid w:val="00C437C1"/>
    <w:rsid w:val="00C43FB8"/>
    <w:rsid w:val="00C43FD2"/>
    <w:rsid w:val="00C4426D"/>
    <w:rsid w:val="00C4434B"/>
    <w:rsid w:val="00C4435A"/>
    <w:rsid w:val="00C44AFF"/>
    <w:rsid w:val="00C44EDE"/>
    <w:rsid w:val="00C4667D"/>
    <w:rsid w:val="00C469B6"/>
    <w:rsid w:val="00C46BAC"/>
    <w:rsid w:val="00C46C57"/>
    <w:rsid w:val="00C46F36"/>
    <w:rsid w:val="00C47213"/>
    <w:rsid w:val="00C472B5"/>
    <w:rsid w:val="00C47B44"/>
    <w:rsid w:val="00C47E03"/>
    <w:rsid w:val="00C47E62"/>
    <w:rsid w:val="00C50180"/>
    <w:rsid w:val="00C50F39"/>
    <w:rsid w:val="00C51BA4"/>
    <w:rsid w:val="00C5207B"/>
    <w:rsid w:val="00C52107"/>
    <w:rsid w:val="00C52302"/>
    <w:rsid w:val="00C52348"/>
    <w:rsid w:val="00C52FF5"/>
    <w:rsid w:val="00C53A16"/>
    <w:rsid w:val="00C53AEB"/>
    <w:rsid w:val="00C54582"/>
    <w:rsid w:val="00C55134"/>
    <w:rsid w:val="00C55714"/>
    <w:rsid w:val="00C5594A"/>
    <w:rsid w:val="00C562CB"/>
    <w:rsid w:val="00C56434"/>
    <w:rsid w:val="00C56541"/>
    <w:rsid w:val="00C575A3"/>
    <w:rsid w:val="00C5770F"/>
    <w:rsid w:val="00C579B9"/>
    <w:rsid w:val="00C60265"/>
    <w:rsid w:val="00C61D62"/>
    <w:rsid w:val="00C62080"/>
    <w:rsid w:val="00C62288"/>
    <w:rsid w:val="00C626DB"/>
    <w:rsid w:val="00C628CF"/>
    <w:rsid w:val="00C62D78"/>
    <w:rsid w:val="00C6314C"/>
    <w:rsid w:val="00C63187"/>
    <w:rsid w:val="00C6388F"/>
    <w:rsid w:val="00C63C42"/>
    <w:rsid w:val="00C63DD9"/>
    <w:rsid w:val="00C63FF1"/>
    <w:rsid w:val="00C64820"/>
    <w:rsid w:val="00C64A75"/>
    <w:rsid w:val="00C65059"/>
    <w:rsid w:val="00C65194"/>
    <w:rsid w:val="00C65219"/>
    <w:rsid w:val="00C6571E"/>
    <w:rsid w:val="00C6688C"/>
    <w:rsid w:val="00C66EB6"/>
    <w:rsid w:val="00C674EA"/>
    <w:rsid w:val="00C6769E"/>
    <w:rsid w:val="00C67748"/>
    <w:rsid w:val="00C67A86"/>
    <w:rsid w:val="00C67D5B"/>
    <w:rsid w:val="00C700D3"/>
    <w:rsid w:val="00C701BA"/>
    <w:rsid w:val="00C7034F"/>
    <w:rsid w:val="00C70BB2"/>
    <w:rsid w:val="00C71178"/>
    <w:rsid w:val="00C71420"/>
    <w:rsid w:val="00C71567"/>
    <w:rsid w:val="00C72556"/>
    <w:rsid w:val="00C73084"/>
    <w:rsid w:val="00C74411"/>
    <w:rsid w:val="00C74AF4"/>
    <w:rsid w:val="00C752BD"/>
    <w:rsid w:val="00C7567C"/>
    <w:rsid w:val="00C75AD9"/>
    <w:rsid w:val="00C75E3E"/>
    <w:rsid w:val="00C76234"/>
    <w:rsid w:val="00C76278"/>
    <w:rsid w:val="00C767A2"/>
    <w:rsid w:val="00C77953"/>
    <w:rsid w:val="00C8034F"/>
    <w:rsid w:val="00C80E4F"/>
    <w:rsid w:val="00C80EE3"/>
    <w:rsid w:val="00C8107C"/>
    <w:rsid w:val="00C8144F"/>
    <w:rsid w:val="00C81509"/>
    <w:rsid w:val="00C81D44"/>
    <w:rsid w:val="00C82B56"/>
    <w:rsid w:val="00C84F9D"/>
    <w:rsid w:val="00C85EAD"/>
    <w:rsid w:val="00C85FD5"/>
    <w:rsid w:val="00C871E7"/>
    <w:rsid w:val="00C8770F"/>
    <w:rsid w:val="00C8788C"/>
    <w:rsid w:val="00C87EC9"/>
    <w:rsid w:val="00C90DF5"/>
    <w:rsid w:val="00C90E0D"/>
    <w:rsid w:val="00C911CD"/>
    <w:rsid w:val="00C91772"/>
    <w:rsid w:val="00C918A3"/>
    <w:rsid w:val="00C92805"/>
    <w:rsid w:val="00C92D48"/>
    <w:rsid w:val="00C946D5"/>
    <w:rsid w:val="00C94D66"/>
    <w:rsid w:val="00C94E80"/>
    <w:rsid w:val="00C94F5E"/>
    <w:rsid w:val="00C96A34"/>
    <w:rsid w:val="00C96D33"/>
    <w:rsid w:val="00C97BA0"/>
    <w:rsid w:val="00C97E2C"/>
    <w:rsid w:val="00CA0448"/>
    <w:rsid w:val="00CA072E"/>
    <w:rsid w:val="00CA10E7"/>
    <w:rsid w:val="00CA1C0B"/>
    <w:rsid w:val="00CA1CFB"/>
    <w:rsid w:val="00CA201A"/>
    <w:rsid w:val="00CA20DD"/>
    <w:rsid w:val="00CA28AF"/>
    <w:rsid w:val="00CA2E13"/>
    <w:rsid w:val="00CA36AB"/>
    <w:rsid w:val="00CA47AC"/>
    <w:rsid w:val="00CA4D2C"/>
    <w:rsid w:val="00CA5032"/>
    <w:rsid w:val="00CA5333"/>
    <w:rsid w:val="00CA53F1"/>
    <w:rsid w:val="00CA57C9"/>
    <w:rsid w:val="00CA6814"/>
    <w:rsid w:val="00CA6B4D"/>
    <w:rsid w:val="00CA7D5E"/>
    <w:rsid w:val="00CB063B"/>
    <w:rsid w:val="00CB0DFE"/>
    <w:rsid w:val="00CB0EEA"/>
    <w:rsid w:val="00CB0EF5"/>
    <w:rsid w:val="00CB1B4E"/>
    <w:rsid w:val="00CB1FEA"/>
    <w:rsid w:val="00CB211A"/>
    <w:rsid w:val="00CB3325"/>
    <w:rsid w:val="00CB332E"/>
    <w:rsid w:val="00CB33E4"/>
    <w:rsid w:val="00CB3541"/>
    <w:rsid w:val="00CB38E6"/>
    <w:rsid w:val="00CB399C"/>
    <w:rsid w:val="00CB3D00"/>
    <w:rsid w:val="00CB509E"/>
    <w:rsid w:val="00CB5227"/>
    <w:rsid w:val="00CB584E"/>
    <w:rsid w:val="00CB5D2F"/>
    <w:rsid w:val="00CB6723"/>
    <w:rsid w:val="00CC06D6"/>
    <w:rsid w:val="00CC0A5B"/>
    <w:rsid w:val="00CC120E"/>
    <w:rsid w:val="00CC16D2"/>
    <w:rsid w:val="00CC1833"/>
    <w:rsid w:val="00CC1E1D"/>
    <w:rsid w:val="00CC2CC4"/>
    <w:rsid w:val="00CC2D31"/>
    <w:rsid w:val="00CC317E"/>
    <w:rsid w:val="00CC3896"/>
    <w:rsid w:val="00CC46BE"/>
    <w:rsid w:val="00CC48DC"/>
    <w:rsid w:val="00CC4D28"/>
    <w:rsid w:val="00CC5039"/>
    <w:rsid w:val="00CC5521"/>
    <w:rsid w:val="00CC5D45"/>
    <w:rsid w:val="00CC6260"/>
    <w:rsid w:val="00CC683B"/>
    <w:rsid w:val="00CC68FF"/>
    <w:rsid w:val="00CC7287"/>
    <w:rsid w:val="00CC7D4F"/>
    <w:rsid w:val="00CD055F"/>
    <w:rsid w:val="00CD084A"/>
    <w:rsid w:val="00CD1504"/>
    <w:rsid w:val="00CD150F"/>
    <w:rsid w:val="00CD15F6"/>
    <w:rsid w:val="00CD1D9D"/>
    <w:rsid w:val="00CD2B4F"/>
    <w:rsid w:val="00CD2FE2"/>
    <w:rsid w:val="00CD38D2"/>
    <w:rsid w:val="00CD6099"/>
    <w:rsid w:val="00CD6F12"/>
    <w:rsid w:val="00CD7675"/>
    <w:rsid w:val="00CD7984"/>
    <w:rsid w:val="00CD7C43"/>
    <w:rsid w:val="00CD7D0C"/>
    <w:rsid w:val="00CE04CE"/>
    <w:rsid w:val="00CE076B"/>
    <w:rsid w:val="00CE1064"/>
    <w:rsid w:val="00CE12A8"/>
    <w:rsid w:val="00CE20F6"/>
    <w:rsid w:val="00CE2308"/>
    <w:rsid w:val="00CE233F"/>
    <w:rsid w:val="00CE25BC"/>
    <w:rsid w:val="00CE2945"/>
    <w:rsid w:val="00CE3344"/>
    <w:rsid w:val="00CE42E3"/>
    <w:rsid w:val="00CE4692"/>
    <w:rsid w:val="00CE49F2"/>
    <w:rsid w:val="00CE591E"/>
    <w:rsid w:val="00CE5FC9"/>
    <w:rsid w:val="00CE6639"/>
    <w:rsid w:val="00CE6FAF"/>
    <w:rsid w:val="00CE75ED"/>
    <w:rsid w:val="00CE77FE"/>
    <w:rsid w:val="00CF02C4"/>
    <w:rsid w:val="00CF061F"/>
    <w:rsid w:val="00CF091C"/>
    <w:rsid w:val="00CF2368"/>
    <w:rsid w:val="00CF2C46"/>
    <w:rsid w:val="00CF3239"/>
    <w:rsid w:val="00CF360A"/>
    <w:rsid w:val="00CF3A4F"/>
    <w:rsid w:val="00CF4125"/>
    <w:rsid w:val="00CF4638"/>
    <w:rsid w:val="00CF4811"/>
    <w:rsid w:val="00CF56D3"/>
    <w:rsid w:val="00CF6361"/>
    <w:rsid w:val="00CF6F73"/>
    <w:rsid w:val="00CF76BE"/>
    <w:rsid w:val="00CF76C6"/>
    <w:rsid w:val="00CF7F24"/>
    <w:rsid w:val="00CF7F54"/>
    <w:rsid w:val="00D00481"/>
    <w:rsid w:val="00D00760"/>
    <w:rsid w:val="00D00836"/>
    <w:rsid w:val="00D00F9D"/>
    <w:rsid w:val="00D01072"/>
    <w:rsid w:val="00D012C2"/>
    <w:rsid w:val="00D017B0"/>
    <w:rsid w:val="00D017E7"/>
    <w:rsid w:val="00D01931"/>
    <w:rsid w:val="00D021D9"/>
    <w:rsid w:val="00D02693"/>
    <w:rsid w:val="00D02938"/>
    <w:rsid w:val="00D02A00"/>
    <w:rsid w:val="00D03106"/>
    <w:rsid w:val="00D03505"/>
    <w:rsid w:val="00D03701"/>
    <w:rsid w:val="00D04F70"/>
    <w:rsid w:val="00D05A03"/>
    <w:rsid w:val="00D0618B"/>
    <w:rsid w:val="00D06F67"/>
    <w:rsid w:val="00D0736E"/>
    <w:rsid w:val="00D07D4A"/>
    <w:rsid w:val="00D1006E"/>
    <w:rsid w:val="00D104E8"/>
    <w:rsid w:val="00D1069C"/>
    <w:rsid w:val="00D10769"/>
    <w:rsid w:val="00D107FA"/>
    <w:rsid w:val="00D10BC9"/>
    <w:rsid w:val="00D11192"/>
    <w:rsid w:val="00D11327"/>
    <w:rsid w:val="00D1192C"/>
    <w:rsid w:val="00D11FD2"/>
    <w:rsid w:val="00D1344A"/>
    <w:rsid w:val="00D13BD4"/>
    <w:rsid w:val="00D13C14"/>
    <w:rsid w:val="00D140C8"/>
    <w:rsid w:val="00D14B25"/>
    <w:rsid w:val="00D150D1"/>
    <w:rsid w:val="00D15335"/>
    <w:rsid w:val="00D168A0"/>
    <w:rsid w:val="00D16D1A"/>
    <w:rsid w:val="00D16E18"/>
    <w:rsid w:val="00D17548"/>
    <w:rsid w:val="00D217AD"/>
    <w:rsid w:val="00D21B88"/>
    <w:rsid w:val="00D24BFF"/>
    <w:rsid w:val="00D251FA"/>
    <w:rsid w:val="00D25A2E"/>
    <w:rsid w:val="00D26338"/>
    <w:rsid w:val="00D2697F"/>
    <w:rsid w:val="00D278A1"/>
    <w:rsid w:val="00D27DAC"/>
    <w:rsid w:val="00D27EFB"/>
    <w:rsid w:val="00D30274"/>
    <w:rsid w:val="00D303B8"/>
    <w:rsid w:val="00D30458"/>
    <w:rsid w:val="00D30970"/>
    <w:rsid w:val="00D3134C"/>
    <w:rsid w:val="00D3136C"/>
    <w:rsid w:val="00D31AD0"/>
    <w:rsid w:val="00D32D9E"/>
    <w:rsid w:val="00D3334D"/>
    <w:rsid w:val="00D33653"/>
    <w:rsid w:val="00D33778"/>
    <w:rsid w:val="00D34C9C"/>
    <w:rsid w:val="00D35777"/>
    <w:rsid w:val="00D35A2A"/>
    <w:rsid w:val="00D36267"/>
    <w:rsid w:val="00D37206"/>
    <w:rsid w:val="00D374A6"/>
    <w:rsid w:val="00D37AC1"/>
    <w:rsid w:val="00D4011B"/>
    <w:rsid w:val="00D40236"/>
    <w:rsid w:val="00D405BF"/>
    <w:rsid w:val="00D40CDE"/>
    <w:rsid w:val="00D40DC6"/>
    <w:rsid w:val="00D41083"/>
    <w:rsid w:val="00D416FF"/>
    <w:rsid w:val="00D420C7"/>
    <w:rsid w:val="00D426C8"/>
    <w:rsid w:val="00D437FD"/>
    <w:rsid w:val="00D43D3C"/>
    <w:rsid w:val="00D43D92"/>
    <w:rsid w:val="00D44607"/>
    <w:rsid w:val="00D44F22"/>
    <w:rsid w:val="00D46AB2"/>
    <w:rsid w:val="00D46F62"/>
    <w:rsid w:val="00D4725D"/>
    <w:rsid w:val="00D4740F"/>
    <w:rsid w:val="00D47703"/>
    <w:rsid w:val="00D47C74"/>
    <w:rsid w:val="00D47F63"/>
    <w:rsid w:val="00D51564"/>
    <w:rsid w:val="00D5204F"/>
    <w:rsid w:val="00D520D7"/>
    <w:rsid w:val="00D52A66"/>
    <w:rsid w:val="00D53284"/>
    <w:rsid w:val="00D53BE3"/>
    <w:rsid w:val="00D54337"/>
    <w:rsid w:val="00D54928"/>
    <w:rsid w:val="00D54D27"/>
    <w:rsid w:val="00D5597F"/>
    <w:rsid w:val="00D56DE1"/>
    <w:rsid w:val="00D57468"/>
    <w:rsid w:val="00D579B9"/>
    <w:rsid w:val="00D57D88"/>
    <w:rsid w:val="00D6079D"/>
    <w:rsid w:val="00D6084D"/>
    <w:rsid w:val="00D609E8"/>
    <w:rsid w:val="00D60C88"/>
    <w:rsid w:val="00D61369"/>
    <w:rsid w:val="00D614B9"/>
    <w:rsid w:val="00D614D7"/>
    <w:rsid w:val="00D618E2"/>
    <w:rsid w:val="00D6199E"/>
    <w:rsid w:val="00D62680"/>
    <w:rsid w:val="00D62738"/>
    <w:rsid w:val="00D6477D"/>
    <w:rsid w:val="00D64E17"/>
    <w:rsid w:val="00D64FAC"/>
    <w:rsid w:val="00D65759"/>
    <w:rsid w:val="00D658FB"/>
    <w:rsid w:val="00D667F9"/>
    <w:rsid w:val="00D66A22"/>
    <w:rsid w:val="00D66B83"/>
    <w:rsid w:val="00D6760E"/>
    <w:rsid w:val="00D70015"/>
    <w:rsid w:val="00D70D69"/>
    <w:rsid w:val="00D727F8"/>
    <w:rsid w:val="00D73865"/>
    <w:rsid w:val="00D73A84"/>
    <w:rsid w:val="00D73B52"/>
    <w:rsid w:val="00D756EC"/>
    <w:rsid w:val="00D75858"/>
    <w:rsid w:val="00D75E04"/>
    <w:rsid w:val="00D75FEA"/>
    <w:rsid w:val="00D806FE"/>
    <w:rsid w:val="00D80E30"/>
    <w:rsid w:val="00D8156A"/>
    <w:rsid w:val="00D81930"/>
    <w:rsid w:val="00D82089"/>
    <w:rsid w:val="00D8221F"/>
    <w:rsid w:val="00D828F9"/>
    <w:rsid w:val="00D82AE1"/>
    <w:rsid w:val="00D838A1"/>
    <w:rsid w:val="00D83E2F"/>
    <w:rsid w:val="00D842CF"/>
    <w:rsid w:val="00D8447D"/>
    <w:rsid w:val="00D84EC8"/>
    <w:rsid w:val="00D85122"/>
    <w:rsid w:val="00D85E96"/>
    <w:rsid w:val="00D86137"/>
    <w:rsid w:val="00D86648"/>
    <w:rsid w:val="00D8671D"/>
    <w:rsid w:val="00D86772"/>
    <w:rsid w:val="00D86BC6"/>
    <w:rsid w:val="00D87330"/>
    <w:rsid w:val="00D8748C"/>
    <w:rsid w:val="00D90404"/>
    <w:rsid w:val="00D908C4"/>
    <w:rsid w:val="00D911A8"/>
    <w:rsid w:val="00D9164C"/>
    <w:rsid w:val="00D916C0"/>
    <w:rsid w:val="00D91AED"/>
    <w:rsid w:val="00D92FBE"/>
    <w:rsid w:val="00D93019"/>
    <w:rsid w:val="00D937DB"/>
    <w:rsid w:val="00D93B43"/>
    <w:rsid w:val="00D93C3E"/>
    <w:rsid w:val="00D97D1F"/>
    <w:rsid w:val="00D97D35"/>
    <w:rsid w:val="00DA0EE4"/>
    <w:rsid w:val="00DA0FBF"/>
    <w:rsid w:val="00DA1000"/>
    <w:rsid w:val="00DA1576"/>
    <w:rsid w:val="00DA15FC"/>
    <w:rsid w:val="00DA166C"/>
    <w:rsid w:val="00DA1868"/>
    <w:rsid w:val="00DA33A0"/>
    <w:rsid w:val="00DA3D16"/>
    <w:rsid w:val="00DA444F"/>
    <w:rsid w:val="00DA47EF"/>
    <w:rsid w:val="00DA4C5A"/>
    <w:rsid w:val="00DA54E6"/>
    <w:rsid w:val="00DA6A1A"/>
    <w:rsid w:val="00DA6C52"/>
    <w:rsid w:val="00DA6F52"/>
    <w:rsid w:val="00DA7D67"/>
    <w:rsid w:val="00DB0588"/>
    <w:rsid w:val="00DB0CD5"/>
    <w:rsid w:val="00DB0D8D"/>
    <w:rsid w:val="00DB0DCB"/>
    <w:rsid w:val="00DB1151"/>
    <w:rsid w:val="00DB1257"/>
    <w:rsid w:val="00DB1603"/>
    <w:rsid w:val="00DB17AE"/>
    <w:rsid w:val="00DB1A4A"/>
    <w:rsid w:val="00DB1BEC"/>
    <w:rsid w:val="00DB22E6"/>
    <w:rsid w:val="00DB231B"/>
    <w:rsid w:val="00DB26F3"/>
    <w:rsid w:val="00DB29C8"/>
    <w:rsid w:val="00DB30EB"/>
    <w:rsid w:val="00DB3612"/>
    <w:rsid w:val="00DB4489"/>
    <w:rsid w:val="00DB4820"/>
    <w:rsid w:val="00DB49C0"/>
    <w:rsid w:val="00DB549C"/>
    <w:rsid w:val="00DB6E98"/>
    <w:rsid w:val="00DB7878"/>
    <w:rsid w:val="00DC0750"/>
    <w:rsid w:val="00DC0B9D"/>
    <w:rsid w:val="00DC1889"/>
    <w:rsid w:val="00DC1DC3"/>
    <w:rsid w:val="00DC25AE"/>
    <w:rsid w:val="00DC26D5"/>
    <w:rsid w:val="00DC2F04"/>
    <w:rsid w:val="00DC334D"/>
    <w:rsid w:val="00DC3E7A"/>
    <w:rsid w:val="00DC5431"/>
    <w:rsid w:val="00DC59B5"/>
    <w:rsid w:val="00DC5C69"/>
    <w:rsid w:val="00DC603A"/>
    <w:rsid w:val="00DC7EEB"/>
    <w:rsid w:val="00DD02D9"/>
    <w:rsid w:val="00DD0851"/>
    <w:rsid w:val="00DD0B8C"/>
    <w:rsid w:val="00DD1178"/>
    <w:rsid w:val="00DD1D7C"/>
    <w:rsid w:val="00DD2534"/>
    <w:rsid w:val="00DD25AF"/>
    <w:rsid w:val="00DD326F"/>
    <w:rsid w:val="00DD3579"/>
    <w:rsid w:val="00DD37A3"/>
    <w:rsid w:val="00DD4A2D"/>
    <w:rsid w:val="00DD517B"/>
    <w:rsid w:val="00DD69FA"/>
    <w:rsid w:val="00DD76F0"/>
    <w:rsid w:val="00DD78D6"/>
    <w:rsid w:val="00DE0676"/>
    <w:rsid w:val="00DE0B4A"/>
    <w:rsid w:val="00DE0CAC"/>
    <w:rsid w:val="00DE0FFD"/>
    <w:rsid w:val="00DE12C8"/>
    <w:rsid w:val="00DE138F"/>
    <w:rsid w:val="00DE18C2"/>
    <w:rsid w:val="00DE1D86"/>
    <w:rsid w:val="00DE225A"/>
    <w:rsid w:val="00DE295D"/>
    <w:rsid w:val="00DE368F"/>
    <w:rsid w:val="00DE36A0"/>
    <w:rsid w:val="00DE3946"/>
    <w:rsid w:val="00DE4048"/>
    <w:rsid w:val="00DE509E"/>
    <w:rsid w:val="00DE53D9"/>
    <w:rsid w:val="00DE5AAC"/>
    <w:rsid w:val="00DE5CA8"/>
    <w:rsid w:val="00DE5DF0"/>
    <w:rsid w:val="00DE5EF3"/>
    <w:rsid w:val="00DE6807"/>
    <w:rsid w:val="00DE6C65"/>
    <w:rsid w:val="00DE7E36"/>
    <w:rsid w:val="00DF02EC"/>
    <w:rsid w:val="00DF04E4"/>
    <w:rsid w:val="00DF110B"/>
    <w:rsid w:val="00DF13D8"/>
    <w:rsid w:val="00DF16F9"/>
    <w:rsid w:val="00DF1ACE"/>
    <w:rsid w:val="00DF1D5A"/>
    <w:rsid w:val="00DF2121"/>
    <w:rsid w:val="00DF2211"/>
    <w:rsid w:val="00DF2F47"/>
    <w:rsid w:val="00DF3094"/>
    <w:rsid w:val="00DF33E4"/>
    <w:rsid w:val="00DF38B3"/>
    <w:rsid w:val="00DF42E0"/>
    <w:rsid w:val="00DF4612"/>
    <w:rsid w:val="00DF46F7"/>
    <w:rsid w:val="00DF4CF9"/>
    <w:rsid w:val="00DF5513"/>
    <w:rsid w:val="00DF664F"/>
    <w:rsid w:val="00DF7052"/>
    <w:rsid w:val="00DF70A4"/>
    <w:rsid w:val="00DF75BA"/>
    <w:rsid w:val="00E005C3"/>
    <w:rsid w:val="00E00A91"/>
    <w:rsid w:val="00E00E67"/>
    <w:rsid w:val="00E01A63"/>
    <w:rsid w:val="00E01B5F"/>
    <w:rsid w:val="00E01D98"/>
    <w:rsid w:val="00E0331E"/>
    <w:rsid w:val="00E03331"/>
    <w:rsid w:val="00E03A0D"/>
    <w:rsid w:val="00E03B27"/>
    <w:rsid w:val="00E05BCE"/>
    <w:rsid w:val="00E05E1E"/>
    <w:rsid w:val="00E060FC"/>
    <w:rsid w:val="00E062CD"/>
    <w:rsid w:val="00E068BD"/>
    <w:rsid w:val="00E0696A"/>
    <w:rsid w:val="00E06C95"/>
    <w:rsid w:val="00E06D1B"/>
    <w:rsid w:val="00E07F74"/>
    <w:rsid w:val="00E10F19"/>
    <w:rsid w:val="00E11274"/>
    <w:rsid w:val="00E11A66"/>
    <w:rsid w:val="00E11CA5"/>
    <w:rsid w:val="00E123A7"/>
    <w:rsid w:val="00E1289A"/>
    <w:rsid w:val="00E12FCF"/>
    <w:rsid w:val="00E12FD7"/>
    <w:rsid w:val="00E130E9"/>
    <w:rsid w:val="00E1355D"/>
    <w:rsid w:val="00E1356C"/>
    <w:rsid w:val="00E136EC"/>
    <w:rsid w:val="00E1411B"/>
    <w:rsid w:val="00E14468"/>
    <w:rsid w:val="00E14515"/>
    <w:rsid w:val="00E14953"/>
    <w:rsid w:val="00E14E98"/>
    <w:rsid w:val="00E157B2"/>
    <w:rsid w:val="00E15818"/>
    <w:rsid w:val="00E1586C"/>
    <w:rsid w:val="00E15ABA"/>
    <w:rsid w:val="00E162AB"/>
    <w:rsid w:val="00E16890"/>
    <w:rsid w:val="00E16959"/>
    <w:rsid w:val="00E16E68"/>
    <w:rsid w:val="00E17055"/>
    <w:rsid w:val="00E17630"/>
    <w:rsid w:val="00E17981"/>
    <w:rsid w:val="00E20022"/>
    <w:rsid w:val="00E202CF"/>
    <w:rsid w:val="00E20998"/>
    <w:rsid w:val="00E20CE2"/>
    <w:rsid w:val="00E218DC"/>
    <w:rsid w:val="00E21AE9"/>
    <w:rsid w:val="00E21B1B"/>
    <w:rsid w:val="00E22A27"/>
    <w:rsid w:val="00E22EFA"/>
    <w:rsid w:val="00E22FA7"/>
    <w:rsid w:val="00E2391C"/>
    <w:rsid w:val="00E2399B"/>
    <w:rsid w:val="00E24223"/>
    <w:rsid w:val="00E24251"/>
    <w:rsid w:val="00E244E5"/>
    <w:rsid w:val="00E248A8"/>
    <w:rsid w:val="00E2540E"/>
    <w:rsid w:val="00E26143"/>
    <w:rsid w:val="00E27F24"/>
    <w:rsid w:val="00E304DD"/>
    <w:rsid w:val="00E30FF4"/>
    <w:rsid w:val="00E313D7"/>
    <w:rsid w:val="00E31892"/>
    <w:rsid w:val="00E31CE3"/>
    <w:rsid w:val="00E31F0C"/>
    <w:rsid w:val="00E31FEB"/>
    <w:rsid w:val="00E3246E"/>
    <w:rsid w:val="00E32F56"/>
    <w:rsid w:val="00E33344"/>
    <w:rsid w:val="00E33599"/>
    <w:rsid w:val="00E34493"/>
    <w:rsid w:val="00E34D12"/>
    <w:rsid w:val="00E35981"/>
    <w:rsid w:val="00E359C3"/>
    <w:rsid w:val="00E35A13"/>
    <w:rsid w:val="00E35CB2"/>
    <w:rsid w:val="00E35F48"/>
    <w:rsid w:val="00E364B6"/>
    <w:rsid w:val="00E36746"/>
    <w:rsid w:val="00E36A95"/>
    <w:rsid w:val="00E36C19"/>
    <w:rsid w:val="00E36CE9"/>
    <w:rsid w:val="00E37A89"/>
    <w:rsid w:val="00E37D3C"/>
    <w:rsid w:val="00E37EF1"/>
    <w:rsid w:val="00E404F3"/>
    <w:rsid w:val="00E4088A"/>
    <w:rsid w:val="00E41225"/>
    <w:rsid w:val="00E414AB"/>
    <w:rsid w:val="00E4232C"/>
    <w:rsid w:val="00E4285D"/>
    <w:rsid w:val="00E429FE"/>
    <w:rsid w:val="00E42BB4"/>
    <w:rsid w:val="00E434BB"/>
    <w:rsid w:val="00E43CC7"/>
    <w:rsid w:val="00E43F1A"/>
    <w:rsid w:val="00E44859"/>
    <w:rsid w:val="00E44965"/>
    <w:rsid w:val="00E4551A"/>
    <w:rsid w:val="00E46112"/>
    <w:rsid w:val="00E46345"/>
    <w:rsid w:val="00E46D6B"/>
    <w:rsid w:val="00E46E36"/>
    <w:rsid w:val="00E46F57"/>
    <w:rsid w:val="00E47351"/>
    <w:rsid w:val="00E473CE"/>
    <w:rsid w:val="00E50045"/>
    <w:rsid w:val="00E500A1"/>
    <w:rsid w:val="00E50AD0"/>
    <w:rsid w:val="00E50C5C"/>
    <w:rsid w:val="00E511A2"/>
    <w:rsid w:val="00E519D0"/>
    <w:rsid w:val="00E520CD"/>
    <w:rsid w:val="00E524CA"/>
    <w:rsid w:val="00E526C0"/>
    <w:rsid w:val="00E527BA"/>
    <w:rsid w:val="00E530D4"/>
    <w:rsid w:val="00E53373"/>
    <w:rsid w:val="00E53B86"/>
    <w:rsid w:val="00E54403"/>
    <w:rsid w:val="00E54AFA"/>
    <w:rsid w:val="00E54BFF"/>
    <w:rsid w:val="00E55B5F"/>
    <w:rsid w:val="00E55C30"/>
    <w:rsid w:val="00E6066D"/>
    <w:rsid w:val="00E60DB7"/>
    <w:rsid w:val="00E61135"/>
    <w:rsid w:val="00E624A0"/>
    <w:rsid w:val="00E62BBB"/>
    <w:rsid w:val="00E62D73"/>
    <w:rsid w:val="00E631C1"/>
    <w:rsid w:val="00E6393F"/>
    <w:rsid w:val="00E64A25"/>
    <w:rsid w:val="00E64D3C"/>
    <w:rsid w:val="00E64FD8"/>
    <w:rsid w:val="00E65109"/>
    <w:rsid w:val="00E65223"/>
    <w:rsid w:val="00E65EB5"/>
    <w:rsid w:val="00E67A7E"/>
    <w:rsid w:val="00E67C33"/>
    <w:rsid w:val="00E67E48"/>
    <w:rsid w:val="00E7093F"/>
    <w:rsid w:val="00E709F0"/>
    <w:rsid w:val="00E70FD4"/>
    <w:rsid w:val="00E72699"/>
    <w:rsid w:val="00E72A40"/>
    <w:rsid w:val="00E73243"/>
    <w:rsid w:val="00E736CC"/>
    <w:rsid w:val="00E737B6"/>
    <w:rsid w:val="00E73947"/>
    <w:rsid w:val="00E73C8C"/>
    <w:rsid w:val="00E744CB"/>
    <w:rsid w:val="00E75F79"/>
    <w:rsid w:val="00E76295"/>
    <w:rsid w:val="00E76AD4"/>
    <w:rsid w:val="00E77872"/>
    <w:rsid w:val="00E77C15"/>
    <w:rsid w:val="00E77EE4"/>
    <w:rsid w:val="00E805E0"/>
    <w:rsid w:val="00E80730"/>
    <w:rsid w:val="00E80B2A"/>
    <w:rsid w:val="00E80FDE"/>
    <w:rsid w:val="00E819DE"/>
    <w:rsid w:val="00E81D3E"/>
    <w:rsid w:val="00E82589"/>
    <w:rsid w:val="00E826F1"/>
    <w:rsid w:val="00E827C3"/>
    <w:rsid w:val="00E82AED"/>
    <w:rsid w:val="00E831CF"/>
    <w:rsid w:val="00E8375C"/>
    <w:rsid w:val="00E83A2B"/>
    <w:rsid w:val="00E83CAC"/>
    <w:rsid w:val="00E83D4F"/>
    <w:rsid w:val="00E84B67"/>
    <w:rsid w:val="00E84D2E"/>
    <w:rsid w:val="00E8508A"/>
    <w:rsid w:val="00E85090"/>
    <w:rsid w:val="00E85152"/>
    <w:rsid w:val="00E8553E"/>
    <w:rsid w:val="00E85F4A"/>
    <w:rsid w:val="00E86217"/>
    <w:rsid w:val="00E8630C"/>
    <w:rsid w:val="00E86AE9"/>
    <w:rsid w:val="00E86E9F"/>
    <w:rsid w:val="00E870D8"/>
    <w:rsid w:val="00E87173"/>
    <w:rsid w:val="00E8722A"/>
    <w:rsid w:val="00E8746E"/>
    <w:rsid w:val="00E87533"/>
    <w:rsid w:val="00E904F3"/>
    <w:rsid w:val="00E90CE2"/>
    <w:rsid w:val="00E911D1"/>
    <w:rsid w:val="00E91426"/>
    <w:rsid w:val="00E9149F"/>
    <w:rsid w:val="00E9198D"/>
    <w:rsid w:val="00E91C3D"/>
    <w:rsid w:val="00E91E5B"/>
    <w:rsid w:val="00E920A9"/>
    <w:rsid w:val="00E92458"/>
    <w:rsid w:val="00E93AAB"/>
    <w:rsid w:val="00E93E08"/>
    <w:rsid w:val="00E93EAE"/>
    <w:rsid w:val="00E94398"/>
    <w:rsid w:val="00E94F92"/>
    <w:rsid w:val="00E95720"/>
    <w:rsid w:val="00E958CA"/>
    <w:rsid w:val="00E95C17"/>
    <w:rsid w:val="00E95ED3"/>
    <w:rsid w:val="00E965D0"/>
    <w:rsid w:val="00E96FB4"/>
    <w:rsid w:val="00E97367"/>
    <w:rsid w:val="00E977BD"/>
    <w:rsid w:val="00EA056E"/>
    <w:rsid w:val="00EA0CC9"/>
    <w:rsid w:val="00EA3839"/>
    <w:rsid w:val="00EA3DB8"/>
    <w:rsid w:val="00EA48A8"/>
    <w:rsid w:val="00EA48BF"/>
    <w:rsid w:val="00EA491D"/>
    <w:rsid w:val="00EA4921"/>
    <w:rsid w:val="00EA4B43"/>
    <w:rsid w:val="00EA4EF0"/>
    <w:rsid w:val="00EA5325"/>
    <w:rsid w:val="00EA565A"/>
    <w:rsid w:val="00EA5BE3"/>
    <w:rsid w:val="00EA791A"/>
    <w:rsid w:val="00EA7B0D"/>
    <w:rsid w:val="00EA7BE2"/>
    <w:rsid w:val="00EB0789"/>
    <w:rsid w:val="00EB21DA"/>
    <w:rsid w:val="00EB2978"/>
    <w:rsid w:val="00EB3735"/>
    <w:rsid w:val="00EB3A93"/>
    <w:rsid w:val="00EB3C61"/>
    <w:rsid w:val="00EB3D11"/>
    <w:rsid w:val="00EB602E"/>
    <w:rsid w:val="00EB657E"/>
    <w:rsid w:val="00EB6AF8"/>
    <w:rsid w:val="00EB6CEC"/>
    <w:rsid w:val="00EC0EE9"/>
    <w:rsid w:val="00EC17F4"/>
    <w:rsid w:val="00EC2B08"/>
    <w:rsid w:val="00EC3017"/>
    <w:rsid w:val="00EC414E"/>
    <w:rsid w:val="00EC4857"/>
    <w:rsid w:val="00EC48AC"/>
    <w:rsid w:val="00EC4BA1"/>
    <w:rsid w:val="00EC50B5"/>
    <w:rsid w:val="00EC5126"/>
    <w:rsid w:val="00EC6345"/>
    <w:rsid w:val="00EC6D84"/>
    <w:rsid w:val="00EC6F3D"/>
    <w:rsid w:val="00EC7244"/>
    <w:rsid w:val="00EC733B"/>
    <w:rsid w:val="00EC76E4"/>
    <w:rsid w:val="00EC77E5"/>
    <w:rsid w:val="00EC7958"/>
    <w:rsid w:val="00EC7C1A"/>
    <w:rsid w:val="00ED0973"/>
    <w:rsid w:val="00ED13AE"/>
    <w:rsid w:val="00ED16C6"/>
    <w:rsid w:val="00ED1BE6"/>
    <w:rsid w:val="00ED1D14"/>
    <w:rsid w:val="00ED25F9"/>
    <w:rsid w:val="00ED2716"/>
    <w:rsid w:val="00ED2A12"/>
    <w:rsid w:val="00ED2DC3"/>
    <w:rsid w:val="00ED31C6"/>
    <w:rsid w:val="00ED36C8"/>
    <w:rsid w:val="00ED3BB3"/>
    <w:rsid w:val="00ED3C2A"/>
    <w:rsid w:val="00ED4099"/>
    <w:rsid w:val="00ED4394"/>
    <w:rsid w:val="00ED4687"/>
    <w:rsid w:val="00ED58B8"/>
    <w:rsid w:val="00ED59A8"/>
    <w:rsid w:val="00ED59B8"/>
    <w:rsid w:val="00ED5E79"/>
    <w:rsid w:val="00ED6107"/>
    <w:rsid w:val="00ED7B06"/>
    <w:rsid w:val="00ED7FFC"/>
    <w:rsid w:val="00EE057A"/>
    <w:rsid w:val="00EE0CB2"/>
    <w:rsid w:val="00EE0DB8"/>
    <w:rsid w:val="00EE10A8"/>
    <w:rsid w:val="00EE11B4"/>
    <w:rsid w:val="00EE1B5C"/>
    <w:rsid w:val="00EE2CC0"/>
    <w:rsid w:val="00EE2FD4"/>
    <w:rsid w:val="00EE3212"/>
    <w:rsid w:val="00EE3A71"/>
    <w:rsid w:val="00EE3DB5"/>
    <w:rsid w:val="00EE3E16"/>
    <w:rsid w:val="00EE4876"/>
    <w:rsid w:val="00EE4E2E"/>
    <w:rsid w:val="00EE5C13"/>
    <w:rsid w:val="00EE61F2"/>
    <w:rsid w:val="00EE6F0C"/>
    <w:rsid w:val="00EE7AEF"/>
    <w:rsid w:val="00EF01B2"/>
    <w:rsid w:val="00EF092D"/>
    <w:rsid w:val="00EF1765"/>
    <w:rsid w:val="00EF18DB"/>
    <w:rsid w:val="00EF19FD"/>
    <w:rsid w:val="00EF24FD"/>
    <w:rsid w:val="00EF2619"/>
    <w:rsid w:val="00EF2940"/>
    <w:rsid w:val="00EF2DE6"/>
    <w:rsid w:val="00EF3091"/>
    <w:rsid w:val="00EF32DA"/>
    <w:rsid w:val="00EF36AF"/>
    <w:rsid w:val="00EF38F7"/>
    <w:rsid w:val="00EF4C42"/>
    <w:rsid w:val="00EF4DE3"/>
    <w:rsid w:val="00EF4E93"/>
    <w:rsid w:val="00EF524B"/>
    <w:rsid w:val="00EF5AC3"/>
    <w:rsid w:val="00EF5FAE"/>
    <w:rsid w:val="00EF656B"/>
    <w:rsid w:val="00EF672E"/>
    <w:rsid w:val="00EF6B17"/>
    <w:rsid w:val="00EF6DA7"/>
    <w:rsid w:val="00EF708A"/>
    <w:rsid w:val="00EF7825"/>
    <w:rsid w:val="00EF7E7B"/>
    <w:rsid w:val="00F0044E"/>
    <w:rsid w:val="00F004EC"/>
    <w:rsid w:val="00F009A5"/>
    <w:rsid w:val="00F00E30"/>
    <w:rsid w:val="00F0108F"/>
    <w:rsid w:val="00F012B7"/>
    <w:rsid w:val="00F01E8F"/>
    <w:rsid w:val="00F0294A"/>
    <w:rsid w:val="00F02D2C"/>
    <w:rsid w:val="00F03606"/>
    <w:rsid w:val="00F04197"/>
    <w:rsid w:val="00F043A8"/>
    <w:rsid w:val="00F04ABE"/>
    <w:rsid w:val="00F04EDC"/>
    <w:rsid w:val="00F0518D"/>
    <w:rsid w:val="00F059ED"/>
    <w:rsid w:val="00F060A0"/>
    <w:rsid w:val="00F063A5"/>
    <w:rsid w:val="00F06861"/>
    <w:rsid w:val="00F0729C"/>
    <w:rsid w:val="00F103D3"/>
    <w:rsid w:val="00F10440"/>
    <w:rsid w:val="00F10C87"/>
    <w:rsid w:val="00F10DE2"/>
    <w:rsid w:val="00F11E9E"/>
    <w:rsid w:val="00F12A0E"/>
    <w:rsid w:val="00F12C11"/>
    <w:rsid w:val="00F13704"/>
    <w:rsid w:val="00F13824"/>
    <w:rsid w:val="00F13CF0"/>
    <w:rsid w:val="00F14438"/>
    <w:rsid w:val="00F14866"/>
    <w:rsid w:val="00F15017"/>
    <w:rsid w:val="00F1586B"/>
    <w:rsid w:val="00F165BF"/>
    <w:rsid w:val="00F167EB"/>
    <w:rsid w:val="00F16A1D"/>
    <w:rsid w:val="00F16B31"/>
    <w:rsid w:val="00F16F95"/>
    <w:rsid w:val="00F1727E"/>
    <w:rsid w:val="00F200E6"/>
    <w:rsid w:val="00F20290"/>
    <w:rsid w:val="00F203B2"/>
    <w:rsid w:val="00F209A0"/>
    <w:rsid w:val="00F20C00"/>
    <w:rsid w:val="00F218B6"/>
    <w:rsid w:val="00F21A3A"/>
    <w:rsid w:val="00F21CFC"/>
    <w:rsid w:val="00F2239A"/>
    <w:rsid w:val="00F232A2"/>
    <w:rsid w:val="00F23808"/>
    <w:rsid w:val="00F23F49"/>
    <w:rsid w:val="00F24463"/>
    <w:rsid w:val="00F249A3"/>
    <w:rsid w:val="00F24A64"/>
    <w:rsid w:val="00F25054"/>
    <w:rsid w:val="00F26179"/>
    <w:rsid w:val="00F265F6"/>
    <w:rsid w:val="00F268D1"/>
    <w:rsid w:val="00F27028"/>
    <w:rsid w:val="00F27419"/>
    <w:rsid w:val="00F274C8"/>
    <w:rsid w:val="00F27EE1"/>
    <w:rsid w:val="00F308A8"/>
    <w:rsid w:val="00F3183D"/>
    <w:rsid w:val="00F323D2"/>
    <w:rsid w:val="00F33ECA"/>
    <w:rsid w:val="00F345F6"/>
    <w:rsid w:val="00F34870"/>
    <w:rsid w:val="00F34F2C"/>
    <w:rsid w:val="00F35641"/>
    <w:rsid w:val="00F35F50"/>
    <w:rsid w:val="00F36184"/>
    <w:rsid w:val="00F361C7"/>
    <w:rsid w:val="00F365C8"/>
    <w:rsid w:val="00F368F5"/>
    <w:rsid w:val="00F3710A"/>
    <w:rsid w:val="00F378B7"/>
    <w:rsid w:val="00F37FA1"/>
    <w:rsid w:val="00F4052B"/>
    <w:rsid w:val="00F40BC2"/>
    <w:rsid w:val="00F41180"/>
    <w:rsid w:val="00F414AC"/>
    <w:rsid w:val="00F414DA"/>
    <w:rsid w:val="00F424EB"/>
    <w:rsid w:val="00F42D77"/>
    <w:rsid w:val="00F4313A"/>
    <w:rsid w:val="00F437B2"/>
    <w:rsid w:val="00F4394E"/>
    <w:rsid w:val="00F43B5B"/>
    <w:rsid w:val="00F440CE"/>
    <w:rsid w:val="00F4415E"/>
    <w:rsid w:val="00F441DD"/>
    <w:rsid w:val="00F443B0"/>
    <w:rsid w:val="00F44737"/>
    <w:rsid w:val="00F4567E"/>
    <w:rsid w:val="00F45B3B"/>
    <w:rsid w:val="00F45C82"/>
    <w:rsid w:val="00F46489"/>
    <w:rsid w:val="00F46650"/>
    <w:rsid w:val="00F46BA9"/>
    <w:rsid w:val="00F472B1"/>
    <w:rsid w:val="00F47CEC"/>
    <w:rsid w:val="00F50736"/>
    <w:rsid w:val="00F515A1"/>
    <w:rsid w:val="00F518D0"/>
    <w:rsid w:val="00F5221C"/>
    <w:rsid w:val="00F52949"/>
    <w:rsid w:val="00F532B9"/>
    <w:rsid w:val="00F53600"/>
    <w:rsid w:val="00F537D0"/>
    <w:rsid w:val="00F54FA9"/>
    <w:rsid w:val="00F5519A"/>
    <w:rsid w:val="00F5552B"/>
    <w:rsid w:val="00F557D8"/>
    <w:rsid w:val="00F5599D"/>
    <w:rsid w:val="00F55A4A"/>
    <w:rsid w:val="00F55AA6"/>
    <w:rsid w:val="00F55CAD"/>
    <w:rsid w:val="00F56618"/>
    <w:rsid w:val="00F56D9F"/>
    <w:rsid w:val="00F56F31"/>
    <w:rsid w:val="00F56F6A"/>
    <w:rsid w:val="00F5755D"/>
    <w:rsid w:val="00F60487"/>
    <w:rsid w:val="00F60562"/>
    <w:rsid w:val="00F60BE3"/>
    <w:rsid w:val="00F60E30"/>
    <w:rsid w:val="00F611BB"/>
    <w:rsid w:val="00F61572"/>
    <w:rsid w:val="00F6195C"/>
    <w:rsid w:val="00F61CD1"/>
    <w:rsid w:val="00F62580"/>
    <w:rsid w:val="00F6277B"/>
    <w:rsid w:val="00F62BBB"/>
    <w:rsid w:val="00F640E4"/>
    <w:rsid w:val="00F641DD"/>
    <w:rsid w:val="00F64456"/>
    <w:rsid w:val="00F64C45"/>
    <w:rsid w:val="00F64C9F"/>
    <w:rsid w:val="00F65948"/>
    <w:rsid w:val="00F65963"/>
    <w:rsid w:val="00F65D10"/>
    <w:rsid w:val="00F65D93"/>
    <w:rsid w:val="00F668E6"/>
    <w:rsid w:val="00F66FCD"/>
    <w:rsid w:val="00F6723A"/>
    <w:rsid w:val="00F67A43"/>
    <w:rsid w:val="00F67E90"/>
    <w:rsid w:val="00F703CC"/>
    <w:rsid w:val="00F70848"/>
    <w:rsid w:val="00F70CD6"/>
    <w:rsid w:val="00F710FD"/>
    <w:rsid w:val="00F718E4"/>
    <w:rsid w:val="00F73241"/>
    <w:rsid w:val="00F737B4"/>
    <w:rsid w:val="00F73C51"/>
    <w:rsid w:val="00F74131"/>
    <w:rsid w:val="00F74224"/>
    <w:rsid w:val="00F7432E"/>
    <w:rsid w:val="00F749DA"/>
    <w:rsid w:val="00F74FDB"/>
    <w:rsid w:val="00F75052"/>
    <w:rsid w:val="00F75407"/>
    <w:rsid w:val="00F757C2"/>
    <w:rsid w:val="00F75AA6"/>
    <w:rsid w:val="00F75FDA"/>
    <w:rsid w:val="00F763EA"/>
    <w:rsid w:val="00F777FB"/>
    <w:rsid w:val="00F779B7"/>
    <w:rsid w:val="00F77CB5"/>
    <w:rsid w:val="00F80244"/>
    <w:rsid w:val="00F806F2"/>
    <w:rsid w:val="00F80D7E"/>
    <w:rsid w:val="00F8192B"/>
    <w:rsid w:val="00F8250C"/>
    <w:rsid w:val="00F82838"/>
    <w:rsid w:val="00F83251"/>
    <w:rsid w:val="00F834DE"/>
    <w:rsid w:val="00F83E42"/>
    <w:rsid w:val="00F84534"/>
    <w:rsid w:val="00F84D82"/>
    <w:rsid w:val="00F84E1C"/>
    <w:rsid w:val="00F85380"/>
    <w:rsid w:val="00F85F3A"/>
    <w:rsid w:val="00F85FB9"/>
    <w:rsid w:val="00F86506"/>
    <w:rsid w:val="00F873DD"/>
    <w:rsid w:val="00F87582"/>
    <w:rsid w:val="00F876AC"/>
    <w:rsid w:val="00F91944"/>
    <w:rsid w:val="00F91983"/>
    <w:rsid w:val="00F924F5"/>
    <w:rsid w:val="00F93476"/>
    <w:rsid w:val="00F9348A"/>
    <w:rsid w:val="00F93D5C"/>
    <w:rsid w:val="00F93DE1"/>
    <w:rsid w:val="00F95A95"/>
    <w:rsid w:val="00F95B73"/>
    <w:rsid w:val="00F96B50"/>
    <w:rsid w:val="00F96BC7"/>
    <w:rsid w:val="00F96DA6"/>
    <w:rsid w:val="00F97588"/>
    <w:rsid w:val="00FA03FC"/>
    <w:rsid w:val="00FA0676"/>
    <w:rsid w:val="00FA08AA"/>
    <w:rsid w:val="00FA25F1"/>
    <w:rsid w:val="00FA3ED0"/>
    <w:rsid w:val="00FA4388"/>
    <w:rsid w:val="00FA49B9"/>
    <w:rsid w:val="00FA52F3"/>
    <w:rsid w:val="00FA53F2"/>
    <w:rsid w:val="00FA6938"/>
    <w:rsid w:val="00FA6A0D"/>
    <w:rsid w:val="00FA74E5"/>
    <w:rsid w:val="00FA7BD5"/>
    <w:rsid w:val="00FA7FA4"/>
    <w:rsid w:val="00FB035F"/>
    <w:rsid w:val="00FB0ACA"/>
    <w:rsid w:val="00FB0CF8"/>
    <w:rsid w:val="00FB1313"/>
    <w:rsid w:val="00FB19E1"/>
    <w:rsid w:val="00FB1EC0"/>
    <w:rsid w:val="00FB26FF"/>
    <w:rsid w:val="00FB2801"/>
    <w:rsid w:val="00FB2A4C"/>
    <w:rsid w:val="00FB2DB7"/>
    <w:rsid w:val="00FB3AB9"/>
    <w:rsid w:val="00FB3F3D"/>
    <w:rsid w:val="00FB407B"/>
    <w:rsid w:val="00FB4796"/>
    <w:rsid w:val="00FB4943"/>
    <w:rsid w:val="00FB494F"/>
    <w:rsid w:val="00FB4BDC"/>
    <w:rsid w:val="00FB6A2F"/>
    <w:rsid w:val="00FB6CC6"/>
    <w:rsid w:val="00FB7465"/>
    <w:rsid w:val="00FB7800"/>
    <w:rsid w:val="00FB792A"/>
    <w:rsid w:val="00FC0364"/>
    <w:rsid w:val="00FC256E"/>
    <w:rsid w:val="00FC2661"/>
    <w:rsid w:val="00FC30F5"/>
    <w:rsid w:val="00FC36F2"/>
    <w:rsid w:val="00FC3901"/>
    <w:rsid w:val="00FC3F87"/>
    <w:rsid w:val="00FC3FC4"/>
    <w:rsid w:val="00FC4775"/>
    <w:rsid w:val="00FC4904"/>
    <w:rsid w:val="00FC4BC2"/>
    <w:rsid w:val="00FC4C75"/>
    <w:rsid w:val="00FC4E95"/>
    <w:rsid w:val="00FC50F2"/>
    <w:rsid w:val="00FC5655"/>
    <w:rsid w:val="00FC6AD2"/>
    <w:rsid w:val="00FC6FAE"/>
    <w:rsid w:val="00FC72AB"/>
    <w:rsid w:val="00FC7BC4"/>
    <w:rsid w:val="00FC7FDA"/>
    <w:rsid w:val="00FD124C"/>
    <w:rsid w:val="00FD1291"/>
    <w:rsid w:val="00FD138C"/>
    <w:rsid w:val="00FD13B1"/>
    <w:rsid w:val="00FD28A0"/>
    <w:rsid w:val="00FD29AC"/>
    <w:rsid w:val="00FD2BC6"/>
    <w:rsid w:val="00FD3EB1"/>
    <w:rsid w:val="00FD40F6"/>
    <w:rsid w:val="00FD458F"/>
    <w:rsid w:val="00FD4F19"/>
    <w:rsid w:val="00FD50E2"/>
    <w:rsid w:val="00FD5756"/>
    <w:rsid w:val="00FD5B3D"/>
    <w:rsid w:val="00FD61EF"/>
    <w:rsid w:val="00FD6208"/>
    <w:rsid w:val="00FD6B48"/>
    <w:rsid w:val="00FD7B31"/>
    <w:rsid w:val="00FE082A"/>
    <w:rsid w:val="00FE0BAB"/>
    <w:rsid w:val="00FE0E0B"/>
    <w:rsid w:val="00FE1075"/>
    <w:rsid w:val="00FE14F8"/>
    <w:rsid w:val="00FE19B2"/>
    <w:rsid w:val="00FE1BA6"/>
    <w:rsid w:val="00FE1DCF"/>
    <w:rsid w:val="00FE3A13"/>
    <w:rsid w:val="00FE4154"/>
    <w:rsid w:val="00FE48A2"/>
    <w:rsid w:val="00FE50AC"/>
    <w:rsid w:val="00FE5136"/>
    <w:rsid w:val="00FE539F"/>
    <w:rsid w:val="00FE5941"/>
    <w:rsid w:val="00FE5C9B"/>
    <w:rsid w:val="00FE6DD3"/>
    <w:rsid w:val="00FE714D"/>
    <w:rsid w:val="00FF083E"/>
    <w:rsid w:val="00FF0B84"/>
    <w:rsid w:val="00FF0CB0"/>
    <w:rsid w:val="00FF187D"/>
    <w:rsid w:val="00FF21D7"/>
    <w:rsid w:val="00FF2924"/>
    <w:rsid w:val="00FF2BD2"/>
    <w:rsid w:val="00FF2F3F"/>
    <w:rsid w:val="00FF431B"/>
    <w:rsid w:val="00FF4898"/>
    <w:rsid w:val="00FF57C3"/>
    <w:rsid w:val="00FF7797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1C062F"/>
  <w15:chartTrackingRefBased/>
  <w15:docId w15:val="{FD847949-0C8B-4FE2-AF30-4E90F358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99"/>
    <w:pPr>
      <w:jc w:val="both"/>
    </w:pPr>
    <w:rPr>
      <w:rFonts w:ascii="Calibri" w:eastAsia="SimSun" w:hAnsi="Calibri" w:cs="Calibri"/>
      <w:kern w:val="0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6C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A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7F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_Style 7"/>
    <w:basedOn w:val="Normal"/>
    <w:next w:val="ListParagraph"/>
    <w:uiPriority w:val="34"/>
    <w:qFormat/>
    <w:rsid w:val="00B44599"/>
    <w:pPr>
      <w:widowControl w:val="0"/>
      <w:spacing w:line="580" w:lineRule="exact"/>
      <w:ind w:left="720" w:firstLineChars="200" w:firstLine="200"/>
      <w:contextualSpacing/>
    </w:pPr>
    <w:rPr>
      <w:rFonts w:cs="Times New Roman"/>
      <w:kern w:val="2"/>
      <w:szCs w:val="22"/>
    </w:rPr>
  </w:style>
  <w:style w:type="paragraph" w:customStyle="1" w:styleId="Style9">
    <w:name w:val="_Style 9"/>
    <w:basedOn w:val="Normal"/>
    <w:next w:val="ListParagraph"/>
    <w:uiPriority w:val="34"/>
    <w:qFormat/>
    <w:rsid w:val="00B44599"/>
    <w:pPr>
      <w:widowControl w:val="0"/>
      <w:ind w:firstLineChars="200" w:firstLine="420"/>
    </w:pPr>
    <w:rPr>
      <w:rFonts w:cs="Times New Roman"/>
      <w:kern w:val="2"/>
      <w:szCs w:val="22"/>
    </w:rPr>
  </w:style>
  <w:style w:type="paragraph" w:styleId="ListParagraph">
    <w:name w:val="List Paragraph"/>
    <w:basedOn w:val="Normal"/>
    <w:uiPriority w:val="34"/>
    <w:qFormat/>
    <w:rsid w:val="00B4459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926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26331"/>
    <w:rPr>
      <w:rFonts w:ascii="Calibri" w:eastAsia="SimSun" w:hAnsi="Calibri" w:cs="Calibri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6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26331"/>
    <w:rPr>
      <w:rFonts w:ascii="Calibri" w:eastAsia="SimSun" w:hAnsi="Calibri" w:cs="Calibri"/>
      <w:kern w:val="0"/>
      <w:sz w:val="18"/>
      <w:szCs w:val="18"/>
    </w:rPr>
  </w:style>
  <w:style w:type="paragraph" w:customStyle="1" w:styleId="1">
    <w:name w:val="列出段落1"/>
    <w:basedOn w:val="Normal"/>
    <w:rsid w:val="00926331"/>
    <w:pPr>
      <w:widowControl w:val="0"/>
      <w:ind w:firstLineChars="200" w:firstLine="420"/>
    </w:pPr>
    <w:rPr>
      <w:kern w:val="2"/>
    </w:rPr>
  </w:style>
  <w:style w:type="character" w:styleId="Hyperlink">
    <w:name w:val="Hyperlink"/>
    <w:basedOn w:val="DefaultParagraphFont"/>
    <w:uiPriority w:val="99"/>
    <w:unhideWhenUsed/>
    <w:rsid w:val="009263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6C52"/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6A3E"/>
    <w:rPr>
      <w:rFonts w:asciiTheme="majorHAnsi" w:eastAsiaTheme="majorEastAsia" w:hAnsiTheme="majorHAnsi" w:cstheme="majorBidi"/>
      <w:color w:val="2E74B5" w:themeColor="accent1" w:themeShade="BF"/>
      <w:kern w:val="0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7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mn-MN" w:eastAsia="mn-M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7F24"/>
    <w:rPr>
      <w:rFonts w:ascii="Courier New" w:eastAsia="Times New Roman" w:hAnsi="Courier New" w:cs="Courier New"/>
      <w:kern w:val="0"/>
      <w:sz w:val="20"/>
      <w:szCs w:val="20"/>
      <w:lang w:val="mn-MN" w:eastAsia="mn-MN"/>
    </w:rPr>
  </w:style>
  <w:style w:type="character" w:customStyle="1" w:styleId="y2iqfc">
    <w:name w:val="y2iqfc"/>
    <w:basedOn w:val="DefaultParagraphFont"/>
    <w:rsid w:val="00E27F24"/>
  </w:style>
  <w:style w:type="character" w:customStyle="1" w:styleId="Heading3Char">
    <w:name w:val="Heading 3 Char"/>
    <w:basedOn w:val="DefaultParagraphFont"/>
    <w:link w:val="Heading3"/>
    <w:uiPriority w:val="9"/>
    <w:rsid w:val="0096272D"/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7FE3"/>
    <w:rPr>
      <w:rFonts w:asciiTheme="majorHAnsi" w:eastAsiaTheme="majorEastAsia" w:hAnsiTheme="majorHAnsi" w:cstheme="majorBidi"/>
      <w:i/>
      <w:iCs/>
      <w:color w:val="2E74B5" w:themeColor="accent1" w:themeShade="BF"/>
      <w:kern w:val="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94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4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951"/>
    <w:rPr>
      <w:rFonts w:ascii="Calibri" w:eastAsia="SimSun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51"/>
    <w:rPr>
      <w:rFonts w:ascii="Calibri" w:eastAsia="SimSun" w:hAnsi="Calibri" w:cs="Calibri"/>
      <w:b/>
      <w:bCs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51"/>
    <w:rPr>
      <w:rFonts w:ascii="Segoe UI" w:eastAsia="SimSun" w:hAnsi="Segoe UI" w:cs="Segoe UI"/>
      <w:kern w:val="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951"/>
    <w:rPr>
      <w:color w:val="605E5C"/>
      <w:shd w:val="clear" w:color="auto" w:fill="E1DFDD"/>
    </w:rPr>
  </w:style>
  <w:style w:type="paragraph" w:customStyle="1" w:styleId="Default">
    <w:name w:val="Default"/>
    <w:rsid w:val="00342A14"/>
    <w:pPr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val="mn-MN"/>
    </w:rPr>
  </w:style>
  <w:style w:type="character" w:styleId="PlaceholderText">
    <w:name w:val="Placeholder Text"/>
    <w:basedOn w:val="DefaultParagraphFont"/>
    <w:uiPriority w:val="99"/>
    <w:semiHidden/>
    <w:rsid w:val="00536249"/>
    <w:rPr>
      <w:color w:val="808080"/>
    </w:rPr>
  </w:style>
  <w:style w:type="paragraph" w:styleId="Revision">
    <w:name w:val="Revision"/>
    <w:hidden/>
    <w:uiPriority w:val="99"/>
    <w:semiHidden/>
    <w:rsid w:val="00510A17"/>
    <w:rPr>
      <w:rFonts w:ascii="Calibri" w:eastAsia="SimSun" w:hAnsi="Calibri" w:cs="Calibri"/>
      <w:kern w:val="0"/>
      <w:szCs w:val="21"/>
    </w:rPr>
  </w:style>
  <w:style w:type="table" w:styleId="TableGrid">
    <w:name w:val="Table Grid"/>
    <w:basedOn w:val="TableNormal"/>
    <w:uiPriority w:val="39"/>
    <w:rsid w:val="007F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C716B-79A8-49A7-A5C4-E8845AF6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唐朝霞</dc:creator>
  <cp:keywords/>
  <dc:description/>
  <cp:lastModifiedBy>Javkhlan</cp:lastModifiedBy>
  <cp:revision>2</cp:revision>
  <dcterms:created xsi:type="dcterms:W3CDTF">2023-06-03T11:29:00Z</dcterms:created>
  <dcterms:modified xsi:type="dcterms:W3CDTF">2023-06-03T11:29:00Z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2f1a13eeeb5f93d8a2dafc495ff8f1b6aa20a7b93a5d4788c1608fdbac91c376</vt:lpwstr>
  </property>
</Properties>
</file>